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73" w:rsidRPr="004D6965" w:rsidRDefault="009D6073" w:rsidP="002F0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6073" w:rsidRDefault="00E47158" w:rsidP="002F0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5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6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D6073" w:rsidRPr="004D6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еждународной</w:t>
      </w:r>
      <w:r w:rsidR="009D6073" w:rsidRPr="004D6965">
        <w:rPr>
          <w:rFonts w:ascii="Times New Roman" w:hAnsi="Times New Roman" w:cs="Times New Roman"/>
          <w:b/>
          <w:sz w:val="28"/>
          <w:szCs w:val="28"/>
        </w:rPr>
        <w:t xml:space="preserve"> научно-</w:t>
      </w:r>
      <w:r w:rsidR="001650D9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="009D6073" w:rsidRPr="004D6965">
        <w:rPr>
          <w:rFonts w:ascii="Times New Roman" w:hAnsi="Times New Roman" w:cs="Times New Roman"/>
          <w:b/>
          <w:sz w:val="28"/>
          <w:szCs w:val="28"/>
        </w:rPr>
        <w:t xml:space="preserve"> конференции «</w:t>
      </w:r>
      <w:r w:rsidR="00DB4C75">
        <w:rPr>
          <w:rFonts w:ascii="Times New Roman" w:hAnsi="Times New Roman" w:cs="Times New Roman"/>
          <w:b/>
          <w:sz w:val="28"/>
          <w:szCs w:val="28"/>
        </w:rPr>
        <w:t>Сту</w:t>
      </w:r>
      <w:r w:rsidR="000D1CAE">
        <w:rPr>
          <w:rFonts w:ascii="Times New Roman" w:hAnsi="Times New Roman" w:cs="Times New Roman"/>
          <w:b/>
          <w:sz w:val="28"/>
          <w:szCs w:val="28"/>
        </w:rPr>
        <w:t>денческая наука</w:t>
      </w:r>
      <w:r w:rsidR="00B9747A">
        <w:rPr>
          <w:rFonts w:ascii="Times New Roman" w:hAnsi="Times New Roman" w:cs="Times New Roman"/>
          <w:b/>
          <w:sz w:val="28"/>
          <w:szCs w:val="28"/>
        </w:rPr>
        <w:t xml:space="preserve"> в цифровом мире</w:t>
      </w:r>
      <w:r w:rsidR="002F0BF6" w:rsidRPr="004D6965">
        <w:rPr>
          <w:rFonts w:ascii="Times New Roman" w:hAnsi="Times New Roman" w:cs="Times New Roman"/>
          <w:b/>
          <w:sz w:val="28"/>
          <w:szCs w:val="28"/>
        </w:rPr>
        <w:t>»</w:t>
      </w:r>
      <w:r w:rsidR="00516270" w:rsidRPr="004D6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BF6" w:rsidRDefault="002F0BF6" w:rsidP="002F0B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615" w:rsidRDefault="00D860DB" w:rsidP="00D860D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девизом: «Познание вне аналогов!»</w:t>
      </w:r>
    </w:p>
    <w:p w:rsidR="002F0BF6" w:rsidRDefault="002F0BF6" w:rsidP="002F0BF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57C9" w:rsidRPr="00FE1828" w:rsidRDefault="007557C9" w:rsidP="007557C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BC8" w:rsidRDefault="002F0BF6" w:rsidP="00827BC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</w:t>
      </w:r>
      <w:r w:rsidR="00825759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конференция (далее - Конференция) проводится в соответствии с Планом работы Совета директоров профессиональных образовательных организация Саратовской области на 201</w:t>
      </w:r>
      <w:r w:rsidR="00C756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46A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27BC8" w:rsidRPr="00827BC8" w:rsidRDefault="00AC3A57" w:rsidP="00827BC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27BC8" w:rsidRPr="00827BC8">
        <w:rPr>
          <w:rFonts w:ascii="Times New Roman" w:hAnsi="Times New Roman" w:cs="Times New Roman"/>
          <w:sz w:val="28"/>
          <w:szCs w:val="28"/>
        </w:rPr>
        <w:t xml:space="preserve">онференции является: </w:t>
      </w:r>
      <w:r w:rsidR="00827BC8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="00827BC8" w:rsidRPr="00827BC8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«Саратовский областной институт развития образования». </w:t>
      </w:r>
    </w:p>
    <w:p w:rsidR="002F0BF6" w:rsidRDefault="002F0BF6" w:rsidP="0082575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призвана активизировать работу по пропаганде научных знаний, профессиональной ориентации и привлечению студентов к научному творчеству и исследовательской работе во внеурочное время под руководством </w:t>
      </w:r>
      <w:r w:rsidR="00AE45A9">
        <w:rPr>
          <w:rFonts w:ascii="Times New Roman" w:hAnsi="Times New Roman" w:cs="Times New Roman"/>
          <w:sz w:val="28"/>
          <w:szCs w:val="28"/>
        </w:rPr>
        <w:t>педагогов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мастеров производственного обучения. </w:t>
      </w:r>
    </w:p>
    <w:p w:rsidR="00A46ADC" w:rsidRDefault="00AC3A57" w:rsidP="002F0B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</w:t>
      </w:r>
      <w:r w:rsidR="002F0BF6">
        <w:rPr>
          <w:rFonts w:ascii="Times New Roman" w:hAnsi="Times New Roman" w:cs="Times New Roman"/>
          <w:sz w:val="28"/>
          <w:szCs w:val="28"/>
        </w:rPr>
        <w:t>онференции являются студенты учреждений среднего профессионального образования</w:t>
      </w:r>
      <w:r w:rsidR="00A46ADC">
        <w:rPr>
          <w:rFonts w:ascii="Times New Roman" w:hAnsi="Times New Roman" w:cs="Times New Roman"/>
          <w:sz w:val="28"/>
          <w:szCs w:val="28"/>
        </w:rPr>
        <w:t xml:space="preserve">, </w:t>
      </w:r>
      <w:r w:rsidR="00EC0676"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</w:t>
      </w:r>
      <w:r w:rsidR="002F0BF6">
        <w:rPr>
          <w:rFonts w:ascii="Times New Roman" w:hAnsi="Times New Roman" w:cs="Times New Roman"/>
          <w:sz w:val="28"/>
          <w:szCs w:val="28"/>
        </w:rPr>
        <w:t xml:space="preserve"> </w:t>
      </w:r>
      <w:r w:rsidR="00EC0676">
        <w:rPr>
          <w:rFonts w:ascii="Times New Roman" w:hAnsi="Times New Roman" w:cs="Times New Roman"/>
          <w:sz w:val="28"/>
          <w:szCs w:val="28"/>
        </w:rPr>
        <w:t>Российской Федерации (9-11 класс)</w:t>
      </w:r>
      <w:r w:rsidR="00A46ADC">
        <w:rPr>
          <w:rFonts w:ascii="Times New Roman" w:hAnsi="Times New Roman" w:cs="Times New Roman"/>
          <w:sz w:val="28"/>
          <w:szCs w:val="28"/>
        </w:rPr>
        <w:t>.</w:t>
      </w:r>
    </w:p>
    <w:p w:rsidR="002F0BF6" w:rsidRDefault="00A46ADC" w:rsidP="002F0B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="00827BC8">
        <w:rPr>
          <w:rFonts w:ascii="Times New Roman" w:hAnsi="Times New Roman" w:cs="Times New Roman"/>
          <w:sz w:val="28"/>
          <w:szCs w:val="28"/>
        </w:rPr>
        <w:t xml:space="preserve">«Цифровые технологии в образовании» участниками являются </w:t>
      </w:r>
      <w:r w:rsidR="00B91F8B">
        <w:rPr>
          <w:rFonts w:ascii="Times New Roman" w:hAnsi="Times New Roman" w:cs="Times New Roman"/>
          <w:sz w:val="28"/>
          <w:szCs w:val="28"/>
        </w:rPr>
        <w:t>педагоги любого формата обучения</w:t>
      </w:r>
      <w:r w:rsidR="00827BC8" w:rsidRPr="00827BC8">
        <w:rPr>
          <w:rFonts w:ascii="Times New Roman" w:hAnsi="Times New Roman" w:cs="Times New Roman"/>
          <w:sz w:val="28"/>
          <w:szCs w:val="28"/>
        </w:rPr>
        <w:t xml:space="preserve"> </w:t>
      </w:r>
      <w:r w:rsidR="00827BC8">
        <w:rPr>
          <w:rFonts w:ascii="Times New Roman" w:hAnsi="Times New Roman" w:cs="Times New Roman"/>
          <w:sz w:val="28"/>
          <w:szCs w:val="28"/>
        </w:rPr>
        <w:t>и мастера производственного обучения</w:t>
      </w:r>
      <w:r w:rsidR="002B658D">
        <w:rPr>
          <w:rFonts w:ascii="Times New Roman" w:hAnsi="Times New Roman" w:cs="Times New Roman"/>
          <w:sz w:val="28"/>
          <w:szCs w:val="28"/>
        </w:rPr>
        <w:t>.</w:t>
      </w:r>
    </w:p>
    <w:p w:rsidR="002F0BF6" w:rsidRDefault="002F0BF6" w:rsidP="002F0B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="00B91F8B">
        <w:rPr>
          <w:rFonts w:ascii="Times New Roman" w:hAnsi="Times New Roman" w:cs="Times New Roman"/>
          <w:sz w:val="28"/>
          <w:szCs w:val="28"/>
        </w:rPr>
        <w:t>29</w:t>
      </w:r>
      <w:r w:rsidR="00827BC8">
        <w:rPr>
          <w:rFonts w:ascii="Times New Roman" w:hAnsi="Times New Roman" w:cs="Times New Roman"/>
          <w:sz w:val="28"/>
          <w:szCs w:val="28"/>
        </w:rPr>
        <w:t>. 05.2020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16270">
        <w:rPr>
          <w:rFonts w:ascii="Times New Roman" w:hAnsi="Times New Roman" w:cs="Times New Roman"/>
          <w:sz w:val="28"/>
          <w:szCs w:val="28"/>
        </w:rPr>
        <w:t xml:space="preserve"> базе ГАПОУ СО «ЭПЭ</w:t>
      </w:r>
      <w:r w:rsidR="00C756FB">
        <w:rPr>
          <w:rFonts w:ascii="Times New Roman" w:hAnsi="Times New Roman" w:cs="Times New Roman"/>
          <w:sz w:val="28"/>
          <w:szCs w:val="28"/>
        </w:rPr>
        <w:t>К</w:t>
      </w:r>
      <w:r w:rsidR="00516270">
        <w:rPr>
          <w:rFonts w:ascii="Times New Roman" w:hAnsi="Times New Roman" w:cs="Times New Roman"/>
          <w:sz w:val="28"/>
          <w:szCs w:val="28"/>
        </w:rPr>
        <w:t>».</w:t>
      </w:r>
    </w:p>
    <w:p w:rsidR="00516270" w:rsidRDefault="00AC3A57" w:rsidP="002F0B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</w:t>
      </w:r>
      <w:r w:rsidR="00516270">
        <w:rPr>
          <w:rFonts w:ascii="Times New Roman" w:hAnsi="Times New Roman" w:cs="Times New Roman"/>
          <w:sz w:val="28"/>
          <w:szCs w:val="28"/>
        </w:rPr>
        <w:t>онференции бесплатное.</w:t>
      </w:r>
    </w:p>
    <w:p w:rsidR="00AC3A57" w:rsidRPr="00AC3A57" w:rsidRDefault="00AC3A57" w:rsidP="00AC3A5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участия в Конференции – дистанционный.</w:t>
      </w:r>
    </w:p>
    <w:p w:rsidR="00516270" w:rsidRDefault="00516270" w:rsidP="00516270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516270" w:rsidRDefault="00AC3A57" w:rsidP="0051627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516270" w:rsidRPr="00FE1828">
        <w:rPr>
          <w:rFonts w:ascii="Times New Roman" w:hAnsi="Times New Roman" w:cs="Times New Roman"/>
          <w:b/>
          <w:sz w:val="28"/>
          <w:szCs w:val="28"/>
        </w:rPr>
        <w:t>онференции</w:t>
      </w:r>
    </w:p>
    <w:p w:rsidR="007557C9" w:rsidRPr="00FE1828" w:rsidRDefault="007557C9" w:rsidP="007557C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270" w:rsidRDefault="00D44E13" w:rsidP="0051627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Конференции – создание пространства для самореализации </w:t>
      </w:r>
      <w:r w:rsidR="00AC3A5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педагогов,</w:t>
      </w:r>
      <w:r w:rsidR="00AC3A57">
        <w:rPr>
          <w:rFonts w:ascii="Times New Roman" w:hAnsi="Times New Roman" w:cs="Times New Roman"/>
          <w:sz w:val="28"/>
          <w:szCs w:val="28"/>
        </w:rPr>
        <w:t xml:space="preserve"> раскрытие их творческого и научного потенциала.</w:t>
      </w:r>
    </w:p>
    <w:p w:rsidR="00FE1828" w:rsidRDefault="00AC3A57" w:rsidP="00FE182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</w:t>
      </w:r>
      <w:r w:rsidR="00FE1828">
        <w:rPr>
          <w:rFonts w:ascii="Times New Roman" w:hAnsi="Times New Roman" w:cs="Times New Roman"/>
          <w:sz w:val="28"/>
          <w:szCs w:val="28"/>
        </w:rPr>
        <w:t>онференции:</w:t>
      </w:r>
    </w:p>
    <w:p w:rsidR="00FE1828" w:rsidRDefault="00FE1828" w:rsidP="00FE18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талантливых, одаренных, склонных к научно-исследовательской деятельности студентов, оказание им поддержки.</w:t>
      </w:r>
    </w:p>
    <w:p w:rsidR="00D44E13" w:rsidRDefault="00D44E13" w:rsidP="00D44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и творческое развитие учеников посредством исследовательской работы;</w:t>
      </w:r>
    </w:p>
    <w:p w:rsidR="00D44E13" w:rsidRDefault="00D44E13" w:rsidP="00D44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студентов и школьников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D44E13" w:rsidRDefault="00D44E13" w:rsidP="00D44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талантливой молодёжи, демонстрация и пропаганда достижений студентов;</w:t>
      </w:r>
    </w:p>
    <w:p w:rsidR="00D44E13" w:rsidRDefault="00D44E13" w:rsidP="00D44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650D9">
        <w:rPr>
          <w:rFonts w:ascii="Times New Roman" w:hAnsi="Times New Roman" w:cs="Times New Roman"/>
          <w:sz w:val="28"/>
          <w:szCs w:val="28"/>
        </w:rPr>
        <w:t>овершенствовать речевую культуру, опыт публичных выступлений;</w:t>
      </w:r>
    </w:p>
    <w:p w:rsidR="00D44E13" w:rsidRDefault="00D44E13" w:rsidP="00D44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3E">
        <w:rPr>
          <w:rFonts w:ascii="Times New Roman" w:hAnsi="Times New Roman" w:cs="Times New Roman"/>
          <w:sz w:val="28"/>
          <w:szCs w:val="28"/>
        </w:rPr>
        <w:t>Распространение педагогического опыта.</w:t>
      </w:r>
    </w:p>
    <w:p w:rsidR="00D44E13" w:rsidRDefault="00D44E13" w:rsidP="00D44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3E">
        <w:rPr>
          <w:rFonts w:ascii="Times New Roman" w:hAnsi="Times New Roman" w:cs="Times New Roman"/>
          <w:sz w:val="28"/>
          <w:szCs w:val="28"/>
        </w:rPr>
        <w:t>Поддержка и развитие научно-методической работы педагогов.</w:t>
      </w:r>
    </w:p>
    <w:p w:rsidR="00D44E13" w:rsidRPr="00D44E13" w:rsidRDefault="00D44E13" w:rsidP="00D44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3E">
        <w:rPr>
          <w:rFonts w:ascii="Times New Roman" w:hAnsi="Times New Roman" w:cs="Times New Roman"/>
          <w:sz w:val="28"/>
          <w:szCs w:val="28"/>
        </w:rPr>
        <w:t>Пропаганда современных форм и методов организации образовательного процесса.</w:t>
      </w:r>
    </w:p>
    <w:p w:rsidR="00FE1828" w:rsidRDefault="00FE1828" w:rsidP="00FE18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молодежи в поисково-исследовательскую деятельность, приобщение к решению задач, имеющих практическое значение для развития экономики, науки, культуры и образования.</w:t>
      </w:r>
    </w:p>
    <w:p w:rsidR="00341F3E" w:rsidRPr="00341F3E" w:rsidRDefault="00341F3E" w:rsidP="00341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1F3E">
        <w:rPr>
          <w:rFonts w:ascii="Times New Roman" w:hAnsi="Times New Roman" w:cs="Times New Roman"/>
          <w:sz w:val="28"/>
          <w:szCs w:val="28"/>
        </w:rPr>
        <w:t>формирование творческих связей с исследовательскими коллективами, привлечение общественного влияния к проблемам развития интеллектуального потенциала молодёжи.</w:t>
      </w:r>
    </w:p>
    <w:p w:rsidR="00A73E2F" w:rsidRDefault="00A73E2F" w:rsidP="00FE18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Ускорение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FE1828" w:rsidRDefault="00FE1828" w:rsidP="00FE18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28">
        <w:rPr>
          <w:rFonts w:ascii="Times New Roman" w:hAnsi="Times New Roman" w:cs="Times New Roman"/>
          <w:sz w:val="28"/>
          <w:szCs w:val="28"/>
        </w:rPr>
        <w:t>Демонстрация и пропаганда достижений студентов,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28">
        <w:rPr>
          <w:rFonts w:ascii="Times New Roman" w:hAnsi="Times New Roman" w:cs="Times New Roman"/>
          <w:sz w:val="28"/>
          <w:szCs w:val="28"/>
        </w:rPr>
        <w:t>образовательных учреждений по организации учебной 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1828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A73E2F" w:rsidRDefault="00A73E2F" w:rsidP="00A73E2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E1828" w:rsidRPr="007557C9" w:rsidRDefault="00FE1828" w:rsidP="007557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5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Функции Конференции</w:t>
      </w:r>
    </w:p>
    <w:p w:rsidR="007557C9" w:rsidRPr="007557C9" w:rsidRDefault="007557C9" w:rsidP="007557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490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Информационная: расширение информационного поля</w:t>
      </w:r>
      <w:r w:rsidR="002B6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учреждений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Коммуникативная: создание условий для обмена мнениями, формирования умений формулировать и отстаивать свою точку зрения.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Творческо-преобразующая: раскрытие творческого потенциала студентов, дальнейшее использование его в учебно-воспитательном процессе.</w:t>
      </w:r>
    </w:p>
    <w:p w:rsidR="00825759" w:rsidRDefault="00825759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828" w:rsidRPr="007557C9" w:rsidRDefault="00FE1828" w:rsidP="007557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5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организации и проведения Конференции</w:t>
      </w:r>
    </w:p>
    <w:p w:rsidR="007557C9" w:rsidRPr="007557C9" w:rsidRDefault="007557C9" w:rsidP="007557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Pr="00CD2783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организационно-методи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ческого обеспечения проведения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нференции создается оргкомитет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</w:t>
      </w:r>
      <w:r w:rsidR="00D44E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4E13" w:rsidRPr="00D44E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(Приложение 3)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имеющий следующие полномочия:</w:t>
      </w:r>
    </w:p>
    <w:p w:rsidR="00FE1828" w:rsidRPr="00CD2783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4.1.1. готовит нормативные документ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регламентирующие проведение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онференции;</w:t>
      </w:r>
    </w:p>
    <w:p w:rsidR="00FE1828" w:rsidRPr="00CD2783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E2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 и организует работу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онференции;</w:t>
      </w:r>
    </w:p>
    <w:p w:rsidR="00FE1828" w:rsidRPr="00CD2783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4.1.3.</w:t>
      </w:r>
      <w:r w:rsidR="000E2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замечания, вопро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сы, предложения по организации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онференции;</w:t>
      </w:r>
    </w:p>
    <w:p w:rsidR="00FE1828" w:rsidRPr="00CD2783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4.1.4.</w:t>
      </w:r>
      <w:r w:rsidR="00490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формирует состав экспертн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направлениями Конференции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E1828" w:rsidRDefault="00FE1828" w:rsidP="00D44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 материалы для церемонии награждения.</w:t>
      </w:r>
    </w:p>
    <w:p w:rsidR="00FE1828" w:rsidRDefault="00FE1828" w:rsidP="004D69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Pr="007557C9" w:rsidRDefault="00FE1828" w:rsidP="007557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5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Организация и порядок проведения конференции</w:t>
      </w:r>
    </w:p>
    <w:p w:rsidR="007557C9" w:rsidRPr="007557C9" w:rsidRDefault="007557C9" w:rsidP="007557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</w:t>
      </w:r>
      <w:r w:rsidR="00B1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Студенческие и </w:t>
      </w:r>
      <w:r w:rsidR="00AC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ученические направления работы К</w:t>
      </w:r>
      <w:r w:rsidR="00B1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40433" w:rsidRDefault="002B658D" w:rsidP="00FE18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Гуманитарные науки и цифровой мир.</w:t>
      </w:r>
    </w:p>
    <w:p w:rsidR="000E2FE4" w:rsidRPr="000E2FE4" w:rsidRDefault="00B53354" w:rsidP="00FE18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пути к цифровой экономике</w:t>
      </w:r>
      <w:r w:rsidR="000E2FE4">
        <w:rPr>
          <w:rFonts w:ascii="Times New Roman" w:hAnsi="Times New Roman" w:cs="Times New Roman"/>
          <w:sz w:val="28"/>
          <w:szCs w:val="28"/>
        </w:rPr>
        <w:t>.</w:t>
      </w:r>
      <w:r w:rsidR="00165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E4" w:rsidRDefault="000E2FE4" w:rsidP="00FE18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FE4">
        <w:rPr>
          <w:rFonts w:ascii="Times New Roman" w:hAnsi="Times New Roman"/>
          <w:sz w:val="28"/>
          <w:szCs w:val="28"/>
        </w:rPr>
        <w:t>Прикладная математика и информатика</w:t>
      </w:r>
      <w:r w:rsidR="00B53354">
        <w:rPr>
          <w:rFonts w:ascii="Times New Roman" w:hAnsi="Times New Roman"/>
          <w:sz w:val="28"/>
          <w:szCs w:val="28"/>
        </w:rPr>
        <w:t xml:space="preserve"> </w:t>
      </w:r>
      <w:r w:rsidR="002B658D">
        <w:rPr>
          <w:rFonts w:ascii="Times New Roman" w:hAnsi="Times New Roman"/>
          <w:sz w:val="28"/>
          <w:szCs w:val="28"/>
        </w:rPr>
        <w:t>в условиях четвертой промышленной революции.</w:t>
      </w:r>
    </w:p>
    <w:p w:rsidR="000E2FE4" w:rsidRPr="000E2FE4" w:rsidRDefault="002B658D" w:rsidP="00FE18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новейших технологий в быту</w:t>
      </w:r>
      <w:r w:rsidR="000D24AC">
        <w:rPr>
          <w:rFonts w:ascii="Times New Roman" w:hAnsi="Times New Roman" w:cs="Times New Roman"/>
          <w:sz w:val="28"/>
          <w:szCs w:val="28"/>
        </w:rPr>
        <w:t xml:space="preserve"> </w:t>
      </w:r>
      <w:r w:rsidR="00F23CBB">
        <w:rPr>
          <w:rFonts w:ascii="Times New Roman" w:hAnsi="Times New Roman" w:cs="Times New Roman"/>
          <w:sz w:val="28"/>
          <w:szCs w:val="28"/>
        </w:rPr>
        <w:t>– мир безграничных возможностей</w:t>
      </w:r>
      <w:r w:rsidR="000E2FE4">
        <w:rPr>
          <w:rFonts w:ascii="Times New Roman" w:hAnsi="Times New Roman" w:cs="Times New Roman"/>
          <w:sz w:val="28"/>
          <w:szCs w:val="28"/>
        </w:rPr>
        <w:t>.</w:t>
      </w:r>
      <w:r w:rsidR="00165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AB" w:rsidRDefault="000F2978" w:rsidP="00FE43A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2B658D">
        <w:rPr>
          <w:rFonts w:ascii="Times New Roman" w:hAnsi="Times New Roman"/>
          <w:sz w:val="28"/>
          <w:szCs w:val="28"/>
        </w:rPr>
        <w:t>естественно-научного знания</w:t>
      </w:r>
      <w:r w:rsidR="002E3CA9">
        <w:rPr>
          <w:rFonts w:ascii="Times New Roman" w:hAnsi="Times New Roman"/>
          <w:sz w:val="28"/>
          <w:szCs w:val="28"/>
        </w:rPr>
        <w:t xml:space="preserve"> в условиях цифровой трансформации.</w:t>
      </w:r>
    </w:p>
    <w:p w:rsidR="007B5615" w:rsidRDefault="007B5615" w:rsidP="00FE43A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помнит своего прошлого, тот не знает настоящего и не сможет жить в будущем. В честь 75-летия Победы.</w:t>
      </w:r>
    </w:p>
    <w:p w:rsidR="00B1538C" w:rsidRPr="000D24AC" w:rsidRDefault="00B1538C" w:rsidP="00B1538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Направление для педагогических работников и начинающих учёных: 1. </w:t>
      </w:r>
      <w:r>
        <w:rPr>
          <w:rFonts w:ascii="Times New Roman" w:hAnsi="Times New Roman" w:cs="Times New Roman"/>
          <w:sz w:val="28"/>
          <w:szCs w:val="28"/>
        </w:rPr>
        <w:t>«Цифровые технологии в образовании»</w:t>
      </w:r>
    </w:p>
    <w:p w:rsidR="00FE1828" w:rsidRPr="00B40433" w:rsidRDefault="00FE1828" w:rsidP="00B4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0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</w:t>
      </w:r>
      <w:r w:rsidR="00540EAE" w:rsidRPr="00B40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</w:t>
      </w:r>
      <w:r w:rsidRPr="00B40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3A57">
        <w:rPr>
          <w:rFonts w:ascii="Times New Roman" w:hAnsi="Times New Roman" w:cs="Times New Roman"/>
          <w:sz w:val="28"/>
          <w:szCs w:val="28"/>
        </w:rPr>
        <w:t>обсуждения в группе К</w:t>
      </w:r>
      <w:r w:rsidR="00540EAE" w:rsidRPr="00B40433">
        <w:rPr>
          <w:rFonts w:ascii="Times New Roman" w:hAnsi="Times New Roman" w:cs="Times New Roman"/>
          <w:sz w:val="28"/>
          <w:szCs w:val="28"/>
        </w:rPr>
        <w:t>онференции</w:t>
      </w:r>
      <w:r w:rsidR="00540EAE" w:rsidRPr="00B40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5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hyperlink r:id="rId6" w:history="1">
        <w:r w:rsidR="00CE5234" w:rsidRPr="00CE5234">
          <w:rPr>
            <w:rStyle w:val="a4"/>
            <w:rFonts w:ascii="Times New Roman" w:hAnsi="Times New Roman" w:cs="Times New Roman"/>
            <w:sz w:val="28"/>
            <w:szCs w:val="28"/>
          </w:rPr>
          <w:t>https://vk.com/public180066495</w:t>
        </w:r>
      </w:hyperlink>
      <w:r w:rsidR="00EC5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F6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 характера присланных работ, о</w:t>
      </w:r>
      <w:r w:rsidRPr="00B40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ргкомитет может </w:t>
      </w:r>
      <w:r w:rsidR="00A15F31" w:rsidRPr="00B40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="002E3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другие направления, в рамках предложенной концепции.</w:t>
      </w:r>
    </w:p>
    <w:p w:rsidR="00D55210" w:rsidRDefault="00B1538C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Исследовательские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 и учеников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готовятся под руководством</w:t>
      </w:r>
      <w:r w:rsidR="00CE5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521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D55210" w:rsidRPr="00827BC8">
        <w:rPr>
          <w:rFonts w:ascii="Times New Roman" w:hAnsi="Times New Roman" w:cs="Times New Roman"/>
          <w:sz w:val="28"/>
          <w:szCs w:val="28"/>
        </w:rPr>
        <w:t xml:space="preserve"> </w:t>
      </w:r>
      <w:r w:rsidR="00D55210">
        <w:rPr>
          <w:rFonts w:ascii="Times New Roman" w:hAnsi="Times New Roman" w:cs="Times New Roman"/>
          <w:sz w:val="28"/>
          <w:szCs w:val="28"/>
        </w:rPr>
        <w:t>и мастеров производственного обучения</w:t>
      </w:r>
      <w:proofErr w:type="gramStart"/>
      <w:r w:rsidR="00D55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E1828" w:rsidRDefault="00B1538C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Исследовательская работа может быть подготовлена </w:t>
      </w:r>
      <w:r w:rsidR="00CE5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участником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FE1828" w:rsidRDefault="00B1538C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Исследовательская работа может готовиться в соавторстве двух </w:t>
      </w:r>
      <w:r w:rsidR="00FD0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1828" w:rsidRDefault="00B1538C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Оргкомитетом составляется программа Конференции, в которой указывается ФИО выступающего, учебное заведение, тема выступления и руководитель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0957" w:rsidRDefault="00FD0957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5.7. </w:t>
      </w:r>
      <w:r w:rsidR="00B1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Приветствуется участие в</w:t>
      </w:r>
      <w:r w:rsidR="00117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формат</w:t>
      </w:r>
      <w:r w:rsidR="00B1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17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видеоконференции</w:t>
      </w:r>
      <w:r w:rsidR="0080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также рассматриваются выступления, предварительно записанные в </w:t>
      </w:r>
      <w:r w:rsidR="00B1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 формате</w:t>
      </w:r>
      <w:r w:rsidR="0080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77558" w:rsidRDefault="00B7755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Приветствуется визуализация материала с использованием современных технологий.</w:t>
      </w:r>
    </w:p>
    <w:p w:rsidR="00FE1828" w:rsidRDefault="00117AAA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Критерии оценки работы:</w:t>
      </w:r>
    </w:p>
    <w:p w:rsidR="00FE1828" w:rsidRDefault="00800B1C" w:rsidP="00FE18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 темы, новизна (0-10 баллов);</w:t>
      </w:r>
    </w:p>
    <w:p w:rsidR="00FE1828" w:rsidRDefault="00FE1828" w:rsidP="00FE18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содержания сформулированной теме, поставленной цели и задачам</w:t>
      </w:r>
      <w:r w:rsidR="0080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(0-10 баллов)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7C9" w:rsidRPr="007557C9" w:rsidRDefault="007557C9" w:rsidP="007557C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презентации, визуализации материала (0-10 баллов);</w:t>
      </w:r>
    </w:p>
    <w:p w:rsidR="00FE1828" w:rsidRDefault="00FE1828" w:rsidP="00FE18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исследовательский характер работы</w:t>
      </w:r>
      <w:r w:rsidR="0080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(0-10 баллов)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E1828" w:rsidRDefault="00800B1C" w:rsidP="00FE18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(0-10 баллов)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71126" w:rsidRPr="00171126" w:rsidRDefault="007557C9" w:rsidP="001711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71126" w:rsidRPr="00171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равильность и п</w:t>
      </w:r>
      <w:r w:rsidR="00B77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олнота использования источников </w:t>
      </w:r>
      <w:r w:rsidR="00171126" w:rsidRPr="00171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(0-10 баллов);</w:t>
      </w:r>
    </w:p>
    <w:p w:rsidR="00FE1828" w:rsidRDefault="00FE1828" w:rsidP="00FE18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выводов полученным результатам</w:t>
      </w:r>
      <w:r w:rsidR="0080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(0-10 баллов)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E1828" w:rsidRDefault="00FE1828" w:rsidP="00FE18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самостоятельность выполнения работы</w:t>
      </w:r>
      <w:r w:rsidR="0080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(0-10 баллов)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E1828" w:rsidRDefault="00FE1828" w:rsidP="00FE18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технический уровень предоставляемых материалов</w:t>
      </w:r>
      <w:r w:rsidR="0080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(0-10 баллов)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7C9" w:rsidRDefault="007557C9" w:rsidP="007557C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Максимальное суммарное количество баллов – </w:t>
      </w:r>
      <w:r w:rsidR="007A5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0.</w:t>
      </w:r>
    </w:p>
    <w:p w:rsidR="00FE1828" w:rsidRDefault="00BF6B9A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5.10. </w:t>
      </w:r>
      <w:r w:rsidR="00420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«Цифровые технологии в образовании»</w:t>
      </w:r>
      <w:r w:rsidR="0042083D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отдельно</w:t>
      </w:r>
      <w:r w:rsidR="0042083D">
        <w:rPr>
          <w:rFonts w:ascii="Times New Roman" w:hAnsi="Times New Roman" w:cs="Times New Roman"/>
          <w:sz w:val="28"/>
          <w:szCs w:val="28"/>
        </w:rPr>
        <w:t>.</w:t>
      </w:r>
    </w:p>
    <w:p w:rsidR="00D44E13" w:rsidRDefault="00D44E13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E13" w:rsidRDefault="00D44E13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E13" w:rsidRDefault="00D44E13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828" w:rsidRPr="00E654B9" w:rsidRDefault="00FE1828" w:rsidP="00E654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54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содержанию и оформлению материалов участников Конференции</w:t>
      </w:r>
    </w:p>
    <w:p w:rsidR="00E654B9" w:rsidRDefault="00E654B9" w:rsidP="00E6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5B9D" w:rsidRPr="00E654B9" w:rsidRDefault="00FE1828" w:rsidP="00E654B9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Конференции участники должны представить исследовательскую работу в виде тезисов доклада в электронном виде (Приложение №2).</w:t>
      </w:r>
    </w:p>
    <w:p w:rsidR="007A5B9D" w:rsidRPr="007A5B9D" w:rsidRDefault="007A5B9D" w:rsidP="00E654B9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B9D">
        <w:rPr>
          <w:rFonts w:ascii="Times New Roman" w:hAnsi="Times New Roman" w:cs="Times New Roman"/>
          <w:sz w:val="28"/>
          <w:szCs w:val="28"/>
        </w:rPr>
        <w:t>Объем работы по студенческим</w:t>
      </w:r>
      <w:r>
        <w:rPr>
          <w:rFonts w:ascii="Times New Roman" w:hAnsi="Times New Roman" w:cs="Times New Roman"/>
          <w:sz w:val="28"/>
          <w:szCs w:val="28"/>
        </w:rPr>
        <w:t xml:space="preserve"> и ученическим</w:t>
      </w:r>
      <w:r w:rsidRPr="007A5B9D">
        <w:rPr>
          <w:rFonts w:ascii="Times New Roman" w:hAnsi="Times New Roman" w:cs="Times New Roman"/>
          <w:sz w:val="28"/>
          <w:szCs w:val="28"/>
        </w:rPr>
        <w:t xml:space="preserve"> направлениям конференции 3-6 страниц.</w:t>
      </w:r>
    </w:p>
    <w:p w:rsidR="007A5B9D" w:rsidRPr="007A5B9D" w:rsidRDefault="007A5B9D" w:rsidP="00E654B9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B9D">
        <w:rPr>
          <w:rFonts w:ascii="Times New Roman" w:hAnsi="Times New Roman" w:cs="Times New Roman"/>
          <w:sz w:val="28"/>
          <w:szCs w:val="28"/>
        </w:rPr>
        <w:t>Объем работы по</w:t>
      </w:r>
      <w:r w:rsidRPr="007A5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направлению </w:t>
      </w:r>
      <w:r>
        <w:rPr>
          <w:rFonts w:ascii="Times New Roman" w:hAnsi="Times New Roman" w:cs="Times New Roman"/>
          <w:sz w:val="28"/>
          <w:szCs w:val="28"/>
        </w:rPr>
        <w:t>«Цифровые технологии в образовании» 4-8 страниц</w:t>
      </w:r>
    </w:p>
    <w:p w:rsidR="007A5B9D" w:rsidRPr="007A5B9D" w:rsidRDefault="007A5B9D" w:rsidP="00E654B9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Оригинальность предоставленных материалов по </w:t>
      </w:r>
      <w:r w:rsidRPr="007A5B9D">
        <w:rPr>
          <w:rFonts w:ascii="Times New Roman" w:hAnsi="Times New Roman" w:cs="Times New Roman"/>
          <w:sz w:val="28"/>
          <w:szCs w:val="28"/>
        </w:rPr>
        <w:t>студенческим</w:t>
      </w:r>
      <w:r>
        <w:rPr>
          <w:rFonts w:ascii="Times New Roman" w:hAnsi="Times New Roman" w:cs="Times New Roman"/>
          <w:sz w:val="28"/>
          <w:szCs w:val="28"/>
        </w:rPr>
        <w:t xml:space="preserve"> и ученическим</w:t>
      </w:r>
      <w:r w:rsidRPr="007A5B9D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должна быть ниже 60%</w:t>
      </w:r>
    </w:p>
    <w:p w:rsidR="007A5B9D" w:rsidRPr="007A5B9D" w:rsidRDefault="007A5B9D" w:rsidP="00E654B9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Оригинальность предоставленных материалов по направлению </w:t>
      </w:r>
      <w:r>
        <w:rPr>
          <w:rFonts w:ascii="Times New Roman" w:hAnsi="Times New Roman" w:cs="Times New Roman"/>
          <w:sz w:val="28"/>
          <w:szCs w:val="28"/>
        </w:rPr>
        <w:t>«Цифровые технологии в образовании» не должна быть ниже 70%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828" w:rsidRPr="00E654B9" w:rsidRDefault="00FE1828" w:rsidP="00E654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54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предоставления заявок и тезисов работ</w:t>
      </w:r>
    </w:p>
    <w:p w:rsidR="007557C9" w:rsidRPr="007557C9" w:rsidRDefault="007557C9" w:rsidP="007557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1828" w:rsidRPr="002843A0" w:rsidRDefault="00FE1828" w:rsidP="00E654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Заявки на участие в Конференции представляются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электронную почту</w:t>
      </w:r>
      <w:r w:rsidRPr="00D20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4D6965" w:rsidRPr="009C715A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aleksandrdomnikov</w:t>
        </w:r>
        <w:r w:rsidR="004D6965" w:rsidRPr="009C715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4D6965" w:rsidRPr="009C715A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4D6965" w:rsidRPr="009C715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4D6965" w:rsidRPr="009C715A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 Оргкомитета: </w:t>
      </w:r>
      <w:r w:rsidR="004D6965" w:rsidRPr="004D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Федерация, 413100, Саратовская область, г. Энгельс, ул. Нестерова,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ГАПОУ СО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4D6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ЭПЭТ</w:t>
      </w:r>
      <w:r w:rsidRPr="00D202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0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1828" w:rsidRPr="006E0FEE" w:rsidRDefault="00FE1828" w:rsidP="00E65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AC3A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Приложении №1.</w:t>
      </w:r>
    </w:p>
    <w:p w:rsidR="00FE1828" w:rsidRDefault="00FE1828" w:rsidP="00E65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7.3. Образовательное учреждение направляет в оргкомитет конференции заявку на участие в конференции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тезисы работ 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</w:t>
      </w:r>
      <w:r w:rsidR="00117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22 апреля,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A4248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D6965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037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828" w:rsidRPr="007557C9" w:rsidRDefault="00FE1828" w:rsidP="00E654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7557C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Подведение итогов</w:t>
      </w:r>
    </w:p>
    <w:p w:rsidR="007557C9" w:rsidRPr="007557C9" w:rsidRDefault="007557C9" w:rsidP="007557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Pr="00742CB5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E654B9"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окончани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E654B9"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сроков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приёма работ, работы рассылаются участникам экспертных групп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выносит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об </w:t>
      </w:r>
      <w:r w:rsidR="00E654B9"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определении победителей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призеров.  Все решения экспертных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протоколируются и являются окончательными. </w:t>
      </w:r>
    </w:p>
    <w:p w:rsidR="00FE1828" w:rsidRPr="00742CB5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8.2. </w:t>
      </w:r>
      <w:r w:rsidR="00AC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Победителями К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</w:t>
      </w:r>
      <w:r w:rsidR="00E654B9" w:rsidRPr="00E654B9">
        <w:rPr>
          <w:rFonts w:ascii="Times New Roman" w:hAnsi="Times New Roman" w:cs="Times New Roman"/>
          <w:sz w:val="28"/>
          <w:szCs w:val="28"/>
        </w:rPr>
        <w:t xml:space="preserve"> </w:t>
      </w:r>
      <w:r w:rsidR="00E654B9" w:rsidRPr="007A5B9D">
        <w:rPr>
          <w:rFonts w:ascii="Times New Roman" w:hAnsi="Times New Roman" w:cs="Times New Roman"/>
          <w:sz w:val="28"/>
          <w:szCs w:val="28"/>
        </w:rPr>
        <w:t>по студенческим</w:t>
      </w:r>
      <w:r w:rsidR="00E654B9">
        <w:rPr>
          <w:rFonts w:ascii="Times New Roman" w:hAnsi="Times New Roman" w:cs="Times New Roman"/>
          <w:sz w:val="28"/>
          <w:szCs w:val="28"/>
        </w:rPr>
        <w:t xml:space="preserve"> и ученическим</w:t>
      </w:r>
      <w:r w:rsidR="00E654B9" w:rsidRPr="007A5B9D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становятся студенты, чьи работы были признаны лучшими в каждо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из направлений 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место).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8.3. </w:t>
      </w:r>
      <w:r w:rsidR="00AC3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К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 награждаютс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ипломами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A7B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A7B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BA7B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степеней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Конференции получают С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ертификат участия.</w:t>
      </w:r>
    </w:p>
    <w:p w:rsidR="00FE1828" w:rsidRPr="00E22261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D1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Лучшие работы в направлении </w:t>
      </w:r>
      <w:r w:rsidR="00E654B9">
        <w:rPr>
          <w:rFonts w:ascii="Times New Roman" w:hAnsi="Times New Roman" w:cs="Times New Roman"/>
          <w:sz w:val="28"/>
          <w:szCs w:val="28"/>
        </w:rPr>
        <w:t>Цифровые технологии в образовании» по согласию автора будут опубликованы в печатном издании РИНЦ «Вестник Саратовского областного института развития образования».</w:t>
      </w:r>
    </w:p>
    <w:p w:rsidR="00FE1828" w:rsidRDefault="00FE1828" w:rsidP="00FE1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6965" w:rsidRDefault="004D6965" w:rsidP="00FE18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jc w:val="right"/>
        <w:rPr>
          <w:rFonts w:ascii="Times New Roman" w:hAnsi="Times New Roman"/>
          <w:b/>
          <w:sz w:val="28"/>
          <w:szCs w:val="28"/>
        </w:rPr>
      </w:pPr>
      <w:r w:rsidRPr="00875417">
        <w:rPr>
          <w:rFonts w:ascii="Times New Roman" w:hAnsi="Times New Roman"/>
          <w:b/>
          <w:sz w:val="28"/>
          <w:szCs w:val="28"/>
        </w:rPr>
        <w:t>Приложение №1</w:t>
      </w:r>
    </w:p>
    <w:p w:rsidR="00FE1828" w:rsidRPr="00D82EEA" w:rsidRDefault="00FE1828" w:rsidP="00FE1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b/>
          <w:sz w:val="28"/>
          <w:szCs w:val="28"/>
        </w:rPr>
        <w:t>ЗАЯВКА</w:t>
      </w:r>
    </w:p>
    <w:p w:rsidR="00FE1828" w:rsidRPr="00D82EEA" w:rsidRDefault="00FE1828" w:rsidP="00FE1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на участие в</w:t>
      </w:r>
      <w:r w:rsidR="000376C1">
        <w:rPr>
          <w:rFonts w:ascii="Times New Roman" w:hAnsi="Times New Roman"/>
          <w:sz w:val="28"/>
          <w:szCs w:val="28"/>
        </w:rPr>
        <w:t xml:space="preserve">о </w:t>
      </w:r>
      <w:r w:rsidR="000376C1">
        <w:rPr>
          <w:rFonts w:ascii="Times New Roman" w:hAnsi="Times New Roman"/>
          <w:sz w:val="28"/>
          <w:szCs w:val="28"/>
          <w:lang w:val="en-US"/>
        </w:rPr>
        <w:t>II</w:t>
      </w:r>
      <w:r w:rsidRPr="00D82EEA">
        <w:rPr>
          <w:rFonts w:ascii="Times New Roman" w:hAnsi="Times New Roman"/>
          <w:sz w:val="28"/>
          <w:szCs w:val="28"/>
        </w:rPr>
        <w:t xml:space="preserve"> </w:t>
      </w:r>
      <w:r w:rsidR="00FC2849">
        <w:rPr>
          <w:rFonts w:ascii="Times New Roman" w:hAnsi="Times New Roman"/>
          <w:sz w:val="28"/>
          <w:szCs w:val="28"/>
        </w:rPr>
        <w:t>Международной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EEA">
        <w:rPr>
          <w:rFonts w:ascii="Times New Roman" w:hAnsi="Times New Roman"/>
          <w:sz w:val="28"/>
          <w:szCs w:val="28"/>
        </w:rPr>
        <w:t xml:space="preserve">научно-практической студенческой конференции </w:t>
      </w:r>
    </w:p>
    <w:p w:rsidR="00FE1828" w:rsidRPr="000D1CAE" w:rsidRDefault="000D1CAE" w:rsidP="00FE1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CAE">
        <w:rPr>
          <w:rFonts w:ascii="Times New Roman" w:hAnsi="Times New Roman"/>
          <w:sz w:val="28"/>
          <w:szCs w:val="28"/>
        </w:rPr>
        <w:t>«</w:t>
      </w:r>
      <w:r w:rsidR="00B40433" w:rsidRPr="00B40433">
        <w:rPr>
          <w:rFonts w:ascii="Times New Roman" w:hAnsi="Times New Roman" w:cs="Times New Roman"/>
          <w:sz w:val="28"/>
          <w:szCs w:val="28"/>
        </w:rPr>
        <w:t>Студенческая наука в цифровом мире</w:t>
      </w:r>
      <w:r w:rsidRPr="000D1CAE">
        <w:rPr>
          <w:rFonts w:ascii="Times New Roman" w:hAnsi="Times New Roman"/>
          <w:sz w:val="28"/>
          <w:szCs w:val="28"/>
        </w:rPr>
        <w:t>»</w:t>
      </w:r>
    </w:p>
    <w:p w:rsidR="00FE1828" w:rsidRPr="00D82EEA" w:rsidRDefault="00FE1828" w:rsidP="00FE1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828" w:rsidRPr="00D82EEA" w:rsidRDefault="00FE1828" w:rsidP="00FE182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Фамилия, имя, отчество автора (-</w:t>
      </w:r>
      <w:proofErr w:type="spellStart"/>
      <w:r w:rsidRPr="00D82EEA">
        <w:rPr>
          <w:rFonts w:ascii="Times New Roman" w:hAnsi="Times New Roman"/>
          <w:sz w:val="28"/>
          <w:szCs w:val="28"/>
        </w:rPr>
        <w:t>ов</w:t>
      </w:r>
      <w:proofErr w:type="spellEnd"/>
      <w:r w:rsidRPr="00D82EEA">
        <w:rPr>
          <w:rFonts w:ascii="Times New Roman" w:hAnsi="Times New Roman"/>
          <w:sz w:val="28"/>
          <w:szCs w:val="28"/>
        </w:rPr>
        <w:t>)</w:t>
      </w:r>
    </w:p>
    <w:p w:rsidR="00FE1828" w:rsidRPr="00D82EEA" w:rsidRDefault="00FE1828" w:rsidP="00FE1828">
      <w:pPr>
        <w:spacing w:after="0" w:line="240" w:lineRule="auto"/>
        <w:ind w:left="360" w:firstLine="360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1.____________________________________________________________</w:t>
      </w:r>
    </w:p>
    <w:p w:rsidR="00FE1828" w:rsidRPr="00D82EEA" w:rsidRDefault="00FE1828" w:rsidP="00FE18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ab/>
        <w:t>2.____________________________________________________________</w:t>
      </w:r>
    </w:p>
    <w:p w:rsidR="00FE1828" w:rsidRPr="00D82EEA" w:rsidRDefault="00FE1828" w:rsidP="00FE18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E1828" w:rsidRPr="00D82EEA" w:rsidRDefault="00FE1828" w:rsidP="00FE182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Название учебного заведения _____________________________________________________________</w:t>
      </w:r>
    </w:p>
    <w:p w:rsidR="00FE1828" w:rsidRPr="00D82EEA" w:rsidRDefault="00FE1828" w:rsidP="00FE18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ab/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E1828" w:rsidRPr="00D82EEA" w:rsidRDefault="00FE1828" w:rsidP="00FE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828" w:rsidRPr="00D82EEA" w:rsidRDefault="00FE1828" w:rsidP="00FE18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Фамилия, инициалы научного руководителя, его степень, звание, должность</w:t>
      </w:r>
      <w:r w:rsidR="00E654B9">
        <w:rPr>
          <w:rFonts w:ascii="Times New Roman" w:hAnsi="Times New Roman"/>
          <w:sz w:val="28"/>
          <w:szCs w:val="28"/>
        </w:rPr>
        <w:t xml:space="preserve"> (при наличии)</w:t>
      </w:r>
      <w:r w:rsidRPr="00D82EEA"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 w:rsidR="00E654B9">
        <w:rPr>
          <w:rFonts w:ascii="Times New Roman" w:hAnsi="Times New Roman"/>
          <w:sz w:val="28"/>
          <w:szCs w:val="28"/>
        </w:rPr>
        <w:t>___________</w:t>
      </w:r>
    </w:p>
    <w:p w:rsidR="00FE1828" w:rsidRPr="00D82EEA" w:rsidRDefault="00FE1828" w:rsidP="00FE182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____________________________</w:t>
      </w:r>
      <w:r w:rsidR="00E654B9">
        <w:rPr>
          <w:rFonts w:ascii="Times New Roman" w:hAnsi="Times New Roman"/>
          <w:sz w:val="28"/>
          <w:szCs w:val="28"/>
        </w:rPr>
        <w:t>_________________________________</w:t>
      </w:r>
    </w:p>
    <w:p w:rsidR="00FE1828" w:rsidRPr="00D82EEA" w:rsidRDefault="00FE1828" w:rsidP="00FE18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E1828" w:rsidRPr="00D82EEA" w:rsidRDefault="00FE1828" w:rsidP="00FE182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>Направление обсуждения _____________________________________________________________</w:t>
      </w:r>
    </w:p>
    <w:p w:rsidR="00FE1828" w:rsidRPr="00D82EEA" w:rsidRDefault="00FE1828" w:rsidP="00FE18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E1828" w:rsidRPr="00EA49EC" w:rsidRDefault="00FE1828" w:rsidP="00FE182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49EC">
        <w:rPr>
          <w:rFonts w:ascii="Times New Roman" w:hAnsi="Times New Roman"/>
          <w:sz w:val="28"/>
          <w:szCs w:val="28"/>
        </w:rPr>
        <w:t>Тема работы_______________________________________________________</w:t>
      </w:r>
      <w:r w:rsidR="00E654B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E1828" w:rsidRPr="00E654B9" w:rsidRDefault="00FE1828" w:rsidP="00E654B9">
      <w:pPr>
        <w:rPr>
          <w:sz w:val="28"/>
          <w:szCs w:val="28"/>
        </w:rPr>
      </w:pPr>
    </w:p>
    <w:p w:rsidR="00FE1828" w:rsidRPr="00D82EEA" w:rsidRDefault="00FE1828" w:rsidP="00FE182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телефон, электронная </w:t>
      </w:r>
      <w:r w:rsidRPr="00D82EEA">
        <w:rPr>
          <w:rFonts w:ascii="Times New Roman" w:hAnsi="Times New Roman"/>
          <w:sz w:val="28"/>
          <w:szCs w:val="28"/>
        </w:rPr>
        <w:t xml:space="preserve">почта автора </w:t>
      </w:r>
      <w:r>
        <w:rPr>
          <w:rFonts w:ascii="Times New Roman" w:hAnsi="Times New Roman"/>
          <w:sz w:val="28"/>
          <w:szCs w:val="28"/>
        </w:rPr>
        <w:t>или научного руководителя</w:t>
      </w:r>
      <w:r w:rsidRPr="00D82EEA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FE1828" w:rsidRDefault="00FE1828" w:rsidP="00FE1828">
      <w:pPr>
        <w:spacing w:after="0"/>
        <w:jc w:val="center"/>
      </w:pPr>
    </w:p>
    <w:p w:rsidR="00FE1828" w:rsidRDefault="00FE1828" w:rsidP="00FE18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FE1828" w:rsidRPr="00D82EEA" w:rsidRDefault="00FE1828" w:rsidP="00FE1828">
      <w:pPr>
        <w:jc w:val="center"/>
        <w:rPr>
          <w:rFonts w:ascii="Times New Roman" w:hAnsi="Times New Roman"/>
          <w:b/>
          <w:sz w:val="28"/>
          <w:szCs w:val="28"/>
        </w:rPr>
      </w:pPr>
      <w:r w:rsidRPr="00D82EEA">
        <w:rPr>
          <w:rFonts w:ascii="Times New Roman" w:hAnsi="Times New Roman"/>
          <w:b/>
          <w:sz w:val="28"/>
          <w:szCs w:val="28"/>
        </w:rPr>
        <w:t xml:space="preserve">Правила представления </w:t>
      </w:r>
      <w:r>
        <w:rPr>
          <w:rFonts w:ascii="Times New Roman" w:hAnsi="Times New Roman"/>
          <w:b/>
          <w:sz w:val="28"/>
          <w:szCs w:val="28"/>
        </w:rPr>
        <w:t>тезисов</w:t>
      </w:r>
    </w:p>
    <w:p w:rsidR="00FE1828" w:rsidRPr="00D82EEA" w:rsidRDefault="000D1CAE" w:rsidP="00FE18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60DB">
        <w:rPr>
          <w:rFonts w:ascii="Times New Roman" w:hAnsi="Times New Roman"/>
          <w:sz w:val="28"/>
          <w:szCs w:val="28"/>
        </w:rPr>
        <w:t>Ш</w:t>
      </w:r>
      <w:r w:rsidR="00FE1828" w:rsidRPr="00D82EEA">
        <w:rPr>
          <w:rFonts w:ascii="Times New Roman" w:hAnsi="Times New Roman"/>
          <w:sz w:val="28"/>
          <w:szCs w:val="28"/>
        </w:rPr>
        <w:t xml:space="preserve">рифт </w:t>
      </w:r>
      <w:r w:rsidR="00FE1828" w:rsidRPr="00D82EEA">
        <w:rPr>
          <w:rFonts w:ascii="Times New Roman" w:hAnsi="Times New Roman"/>
          <w:sz w:val="28"/>
          <w:szCs w:val="28"/>
          <w:lang w:val="en-US"/>
        </w:rPr>
        <w:t>Times</w:t>
      </w:r>
      <w:r w:rsidR="00FE1828" w:rsidRPr="00D82EEA">
        <w:rPr>
          <w:rFonts w:ascii="Times New Roman" w:hAnsi="Times New Roman"/>
          <w:sz w:val="28"/>
          <w:szCs w:val="28"/>
        </w:rPr>
        <w:t xml:space="preserve"> </w:t>
      </w:r>
      <w:r w:rsidR="00FE1828" w:rsidRPr="00D82EEA">
        <w:rPr>
          <w:rFonts w:ascii="Times New Roman" w:hAnsi="Times New Roman"/>
          <w:sz w:val="28"/>
          <w:szCs w:val="28"/>
          <w:lang w:val="en-US"/>
        </w:rPr>
        <w:t>New</w:t>
      </w:r>
      <w:r w:rsidR="00FE1828" w:rsidRPr="00D82EEA">
        <w:rPr>
          <w:rFonts w:ascii="Times New Roman" w:hAnsi="Times New Roman"/>
          <w:sz w:val="28"/>
          <w:szCs w:val="28"/>
        </w:rPr>
        <w:t xml:space="preserve"> </w:t>
      </w:r>
      <w:r w:rsidR="00FE1828" w:rsidRPr="00D82EEA">
        <w:rPr>
          <w:rFonts w:ascii="Times New Roman" w:hAnsi="Times New Roman"/>
          <w:sz w:val="28"/>
          <w:szCs w:val="28"/>
          <w:lang w:val="en-US"/>
        </w:rPr>
        <w:t>Roman</w:t>
      </w:r>
      <w:r w:rsidR="00FE1828" w:rsidRPr="00D82EEA">
        <w:rPr>
          <w:rFonts w:ascii="Times New Roman" w:hAnsi="Times New Roman"/>
          <w:sz w:val="28"/>
          <w:szCs w:val="28"/>
        </w:rPr>
        <w:t xml:space="preserve"> 14, </w:t>
      </w:r>
      <w:r w:rsidR="00FE1828" w:rsidRPr="00D82EEA">
        <w:rPr>
          <w:rFonts w:ascii="Times New Roman" w:hAnsi="Times New Roman"/>
          <w:sz w:val="28"/>
          <w:szCs w:val="28"/>
          <w:lang w:val="en-US"/>
        </w:rPr>
        <w:t>MS</w:t>
      </w:r>
      <w:r w:rsidR="00FE1828" w:rsidRPr="00D82EEA">
        <w:rPr>
          <w:rFonts w:ascii="Times New Roman" w:hAnsi="Times New Roman"/>
          <w:sz w:val="28"/>
          <w:szCs w:val="28"/>
        </w:rPr>
        <w:t xml:space="preserve"> </w:t>
      </w:r>
      <w:r w:rsidR="00FE1828" w:rsidRPr="00D82EEA">
        <w:rPr>
          <w:rFonts w:ascii="Times New Roman" w:hAnsi="Times New Roman"/>
          <w:sz w:val="28"/>
          <w:szCs w:val="28"/>
          <w:lang w:val="en-US"/>
        </w:rPr>
        <w:t>Word</w:t>
      </w:r>
      <w:r w:rsidR="00FE1828" w:rsidRPr="00D82EEA">
        <w:rPr>
          <w:rFonts w:ascii="Times New Roman" w:hAnsi="Times New Roman"/>
          <w:sz w:val="28"/>
          <w:szCs w:val="28"/>
        </w:rPr>
        <w:t xml:space="preserve">, межстрочный интервал - 1,5; абзацный отступ - 12,5 мм; параметры страниц: левое, верхнее и нижнее поле - 20 мм, правое - 10 мм. </w:t>
      </w:r>
      <w:r w:rsidR="00FE1828">
        <w:rPr>
          <w:rFonts w:ascii="Times New Roman" w:hAnsi="Times New Roman"/>
          <w:sz w:val="28"/>
          <w:szCs w:val="28"/>
        </w:rPr>
        <w:t>Оформление сносок постраничное</w:t>
      </w:r>
      <w:r w:rsidR="00FE1828" w:rsidRPr="00D82EEA">
        <w:rPr>
          <w:rFonts w:ascii="Times New Roman" w:hAnsi="Times New Roman"/>
          <w:sz w:val="28"/>
          <w:szCs w:val="28"/>
        </w:rPr>
        <w:t xml:space="preserve">. Нумерация страниц отсутствует. Заголовок печатать заглавными буквами без переносов слов, </w:t>
      </w:r>
      <w:r w:rsidR="00FE1828">
        <w:rPr>
          <w:rFonts w:ascii="Times New Roman" w:hAnsi="Times New Roman"/>
          <w:sz w:val="28"/>
          <w:szCs w:val="28"/>
        </w:rPr>
        <w:t>полу</w:t>
      </w:r>
      <w:r w:rsidR="00FE1828" w:rsidRPr="00D82EEA">
        <w:rPr>
          <w:rFonts w:ascii="Times New Roman" w:hAnsi="Times New Roman"/>
          <w:sz w:val="28"/>
          <w:szCs w:val="28"/>
        </w:rPr>
        <w:t>жирн</w:t>
      </w:r>
      <w:r w:rsidR="00FE1828">
        <w:rPr>
          <w:rFonts w:ascii="Times New Roman" w:hAnsi="Times New Roman"/>
          <w:sz w:val="28"/>
          <w:szCs w:val="28"/>
        </w:rPr>
        <w:t>ым начертанием</w:t>
      </w:r>
      <w:r w:rsidR="00FE1828" w:rsidRPr="00D82EEA">
        <w:rPr>
          <w:rFonts w:ascii="Times New Roman" w:hAnsi="Times New Roman"/>
          <w:sz w:val="28"/>
          <w:szCs w:val="28"/>
        </w:rPr>
        <w:t>, выравнивание по центру, точку в конце заголовка не ставить. Ниже, через один интервал – фамилия, инициалы автора (</w:t>
      </w:r>
      <w:r w:rsidR="00FE1828">
        <w:rPr>
          <w:rFonts w:ascii="Times New Roman" w:hAnsi="Times New Roman"/>
          <w:sz w:val="28"/>
          <w:szCs w:val="28"/>
        </w:rPr>
        <w:t>полужирно</w:t>
      </w:r>
      <w:r w:rsidR="00FE1828" w:rsidRPr="00D82EEA">
        <w:rPr>
          <w:rFonts w:ascii="Times New Roman" w:hAnsi="Times New Roman"/>
          <w:sz w:val="28"/>
          <w:szCs w:val="28"/>
        </w:rPr>
        <w:t xml:space="preserve">), название учебного заведения (курсивом), фамилия, инициалы научного руководителя, его степень, звание, должность (курсивом). </w:t>
      </w:r>
    </w:p>
    <w:p w:rsidR="00FE1828" w:rsidRPr="00D82EEA" w:rsidRDefault="00FE1828" w:rsidP="00FE1828">
      <w:pPr>
        <w:jc w:val="both"/>
        <w:rPr>
          <w:rFonts w:ascii="Times New Roman" w:hAnsi="Times New Roman"/>
          <w:sz w:val="28"/>
          <w:szCs w:val="28"/>
        </w:rPr>
      </w:pPr>
    </w:p>
    <w:p w:rsidR="00FE1828" w:rsidRPr="00D82EEA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Pr="00D82EEA" w:rsidRDefault="00FE1828" w:rsidP="00FE1828">
      <w:pPr>
        <w:jc w:val="center"/>
        <w:rPr>
          <w:rFonts w:ascii="Times New Roman" w:hAnsi="Times New Roman"/>
          <w:b/>
          <w:sz w:val="28"/>
          <w:szCs w:val="28"/>
        </w:rPr>
      </w:pPr>
      <w:r w:rsidRPr="00D82EEA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FE1828" w:rsidRPr="00D82EEA" w:rsidRDefault="004D6965" w:rsidP="00FE1828">
      <w:pPr>
        <w:jc w:val="both"/>
        <w:rPr>
          <w:rFonts w:ascii="Times New Roman" w:hAnsi="Times New Roman"/>
          <w:sz w:val="28"/>
          <w:szCs w:val="28"/>
        </w:rPr>
      </w:pPr>
      <w:r w:rsidRPr="004D6965">
        <w:rPr>
          <w:rFonts w:ascii="Times New Roman" w:hAnsi="Times New Roman"/>
          <w:sz w:val="28"/>
          <w:szCs w:val="28"/>
        </w:rPr>
        <w:t xml:space="preserve">(8-8453) 56-83-66 </w:t>
      </w:r>
      <w:r w:rsidR="00FE1828" w:rsidRPr="00D82EEA">
        <w:rPr>
          <w:rFonts w:ascii="Times New Roman" w:hAnsi="Times New Roman"/>
          <w:sz w:val="28"/>
          <w:szCs w:val="28"/>
        </w:rPr>
        <w:t>– учебная часть</w:t>
      </w:r>
    </w:p>
    <w:p w:rsidR="00FE1828" w:rsidRDefault="004D6965" w:rsidP="004D69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</w:t>
      </w:r>
      <w:r w:rsidR="00FE1828" w:rsidRPr="00D82EEA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Домников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Сергеевич (+79648459884)</w:t>
      </w:r>
      <w:r w:rsidR="00FE1828" w:rsidRPr="00D82EEA">
        <w:rPr>
          <w:rFonts w:ascii="Times New Roman" w:hAnsi="Times New Roman"/>
          <w:sz w:val="28"/>
          <w:szCs w:val="28"/>
        </w:rPr>
        <w:tab/>
      </w:r>
    </w:p>
    <w:p w:rsidR="00FE1828" w:rsidRPr="00D82EEA" w:rsidRDefault="00FE1828" w:rsidP="00FE1828">
      <w:pPr>
        <w:jc w:val="both"/>
        <w:rPr>
          <w:rFonts w:ascii="Times New Roman" w:hAnsi="Times New Roman"/>
          <w:sz w:val="28"/>
          <w:szCs w:val="28"/>
        </w:rPr>
      </w:pPr>
    </w:p>
    <w:sectPr w:rsidR="00FE1828" w:rsidRPr="00D82EEA" w:rsidSect="0032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D0E"/>
    <w:multiLevelType w:val="hybridMultilevel"/>
    <w:tmpl w:val="AF944C56"/>
    <w:lvl w:ilvl="0" w:tplc="BFCC65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905B6"/>
    <w:multiLevelType w:val="hybridMultilevel"/>
    <w:tmpl w:val="8640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232AF"/>
    <w:multiLevelType w:val="multilevel"/>
    <w:tmpl w:val="213E95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113E9D"/>
    <w:multiLevelType w:val="hybridMultilevel"/>
    <w:tmpl w:val="5B8C7974"/>
    <w:lvl w:ilvl="0" w:tplc="91B8B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206871"/>
    <w:multiLevelType w:val="hybridMultilevel"/>
    <w:tmpl w:val="976C7A48"/>
    <w:lvl w:ilvl="0" w:tplc="5C300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D65A91"/>
    <w:multiLevelType w:val="multilevel"/>
    <w:tmpl w:val="0586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D200755"/>
    <w:multiLevelType w:val="multilevel"/>
    <w:tmpl w:val="0A6C2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72" w:hanging="2160"/>
      </w:pPr>
      <w:rPr>
        <w:rFonts w:hint="default"/>
      </w:rPr>
    </w:lvl>
  </w:abstractNum>
  <w:abstractNum w:abstractNumId="7">
    <w:nsid w:val="511714B2"/>
    <w:multiLevelType w:val="hybridMultilevel"/>
    <w:tmpl w:val="5B2A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62437"/>
    <w:multiLevelType w:val="multilevel"/>
    <w:tmpl w:val="37CE5A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73"/>
    <w:rsid w:val="000376C1"/>
    <w:rsid w:val="00093720"/>
    <w:rsid w:val="000D1CAE"/>
    <w:rsid w:val="000D24AC"/>
    <w:rsid w:val="000E2FE4"/>
    <w:rsid w:val="000E67C4"/>
    <w:rsid w:val="000F2978"/>
    <w:rsid w:val="00117AAA"/>
    <w:rsid w:val="001234ED"/>
    <w:rsid w:val="001650D9"/>
    <w:rsid w:val="00171126"/>
    <w:rsid w:val="002B658D"/>
    <w:rsid w:val="002C60C6"/>
    <w:rsid w:val="002E3CA9"/>
    <w:rsid w:val="002F0BF6"/>
    <w:rsid w:val="00320FC1"/>
    <w:rsid w:val="003254F7"/>
    <w:rsid w:val="00341F3E"/>
    <w:rsid w:val="0041569C"/>
    <w:rsid w:val="0042083D"/>
    <w:rsid w:val="00442EA2"/>
    <w:rsid w:val="00490F30"/>
    <w:rsid w:val="004B589F"/>
    <w:rsid w:val="004D6965"/>
    <w:rsid w:val="00516270"/>
    <w:rsid w:val="00540EAE"/>
    <w:rsid w:val="0059232A"/>
    <w:rsid w:val="00611322"/>
    <w:rsid w:val="00682B84"/>
    <w:rsid w:val="006E17D2"/>
    <w:rsid w:val="007557C9"/>
    <w:rsid w:val="007A5B9D"/>
    <w:rsid w:val="007B5615"/>
    <w:rsid w:val="00800B1C"/>
    <w:rsid w:val="00821CFC"/>
    <w:rsid w:val="00825759"/>
    <w:rsid w:val="00827BC8"/>
    <w:rsid w:val="00995F1B"/>
    <w:rsid w:val="009D6073"/>
    <w:rsid w:val="009E5C86"/>
    <w:rsid w:val="00A15F31"/>
    <w:rsid w:val="00A42489"/>
    <w:rsid w:val="00A46ADC"/>
    <w:rsid w:val="00A73E2F"/>
    <w:rsid w:val="00A90D14"/>
    <w:rsid w:val="00AC3A57"/>
    <w:rsid w:val="00AE45A9"/>
    <w:rsid w:val="00B1538C"/>
    <w:rsid w:val="00B22317"/>
    <w:rsid w:val="00B40433"/>
    <w:rsid w:val="00B53354"/>
    <w:rsid w:val="00B77558"/>
    <w:rsid w:val="00B91F8B"/>
    <w:rsid w:val="00B9747A"/>
    <w:rsid w:val="00BF6B9A"/>
    <w:rsid w:val="00C644A3"/>
    <w:rsid w:val="00C756FB"/>
    <w:rsid w:val="00CE5234"/>
    <w:rsid w:val="00D44E13"/>
    <w:rsid w:val="00D55210"/>
    <w:rsid w:val="00D860DB"/>
    <w:rsid w:val="00DB4C75"/>
    <w:rsid w:val="00DE257F"/>
    <w:rsid w:val="00E214ED"/>
    <w:rsid w:val="00E47158"/>
    <w:rsid w:val="00E654B9"/>
    <w:rsid w:val="00E75B22"/>
    <w:rsid w:val="00EC0676"/>
    <w:rsid w:val="00EC5742"/>
    <w:rsid w:val="00F04ABA"/>
    <w:rsid w:val="00F23CBB"/>
    <w:rsid w:val="00FC2849"/>
    <w:rsid w:val="00FD0957"/>
    <w:rsid w:val="00FE1828"/>
    <w:rsid w:val="00FE43AB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F6"/>
    <w:pPr>
      <w:ind w:left="720"/>
      <w:contextualSpacing/>
    </w:pPr>
  </w:style>
  <w:style w:type="character" w:styleId="a4">
    <w:name w:val="Hyperlink"/>
    <w:uiPriority w:val="99"/>
    <w:unhideWhenUsed/>
    <w:rsid w:val="00FE1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F6"/>
    <w:pPr>
      <w:ind w:left="720"/>
      <w:contextualSpacing/>
    </w:pPr>
  </w:style>
  <w:style w:type="character" w:styleId="a4">
    <w:name w:val="Hyperlink"/>
    <w:uiPriority w:val="99"/>
    <w:unhideWhenUsed/>
    <w:rsid w:val="00FE1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domni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80066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Ned</cp:lastModifiedBy>
  <cp:revision>20</cp:revision>
  <cp:lastPrinted>2020-03-25T06:21:00Z</cp:lastPrinted>
  <dcterms:created xsi:type="dcterms:W3CDTF">2020-03-25T05:08:00Z</dcterms:created>
  <dcterms:modified xsi:type="dcterms:W3CDTF">2020-04-09T19:12:00Z</dcterms:modified>
</cp:coreProperties>
</file>