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4AA" w:rsidRPr="008F14AA" w:rsidRDefault="008F14AA" w:rsidP="008F14A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4AA">
        <w:rPr>
          <w:rFonts w:ascii="Times New Roman" w:hAnsi="Times New Roman" w:cs="Times New Roman"/>
          <w:b/>
          <w:sz w:val="28"/>
          <w:szCs w:val="28"/>
        </w:rPr>
        <w:t xml:space="preserve">Информация для педагогических работников об особой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8F14AA">
        <w:rPr>
          <w:rFonts w:ascii="Times New Roman" w:hAnsi="Times New Roman" w:cs="Times New Roman"/>
          <w:b/>
          <w:sz w:val="28"/>
          <w:szCs w:val="28"/>
        </w:rPr>
        <w:t>упрощенной</w:t>
      </w:r>
      <w:r>
        <w:rPr>
          <w:rFonts w:ascii="Times New Roman" w:hAnsi="Times New Roman" w:cs="Times New Roman"/>
          <w:b/>
          <w:sz w:val="28"/>
          <w:szCs w:val="28"/>
        </w:rPr>
        <w:t>) форме аттестации в целях установления квалификационной категории</w:t>
      </w:r>
    </w:p>
    <w:p w:rsidR="008F14AA" w:rsidRPr="008F14AA" w:rsidRDefault="008F14AA" w:rsidP="009141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153" w:rsidRPr="00666C07" w:rsidRDefault="008F14AA" w:rsidP="008F1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Пунктом </w:t>
      </w:r>
      <w:r w:rsidR="00914153" w:rsidRPr="00666C07">
        <w:rPr>
          <w:rFonts w:ascii="Times New Roman" w:hAnsi="Times New Roman"/>
          <w:sz w:val="28"/>
          <w:szCs w:val="28"/>
        </w:rPr>
        <w:t xml:space="preserve">6.1.10. </w:t>
      </w:r>
      <w:r>
        <w:rPr>
          <w:rFonts w:ascii="Times New Roman" w:hAnsi="Times New Roman"/>
          <w:sz w:val="28"/>
          <w:szCs w:val="28"/>
        </w:rPr>
        <w:t xml:space="preserve"> Соглашения </w:t>
      </w:r>
      <w:r w:rsidRPr="008F14AA">
        <w:rPr>
          <w:rFonts w:ascii="Times New Roman" w:hAnsi="Times New Roman"/>
          <w:sz w:val="28"/>
          <w:szCs w:val="28"/>
        </w:rPr>
        <w:t>между Министерством образования Саратовской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14AA">
        <w:rPr>
          <w:rFonts w:ascii="Times New Roman" w:hAnsi="Times New Roman"/>
          <w:sz w:val="28"/>
          <w:szCs w:val="28"/>
        </w:rPr>
        <w:t>и Саратовской областной организацией Профессионального союза работников народного образования и науки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14AA">
        <w:rPr>
          <w:rFonts w:ascii="Times New Roman" w:hAnsi="Times New Roman"/>
          <w:sz w:val="28"/>
          <w:szCs w:val="28"/>
        </w:rPr>
        <w:t>на 2018- 2020 годы</w:t>
      </w:r>
      <w:r>
        <w:rPr>
          <w:rFonts w:ascii="Times New Roman" w:hAnsi="Times New Roman"/>
          <w:sz w:val="28"/>
          <w:szCs w:val="28"/>
        </w:rPr>
        <w:t xml:space="preserve"> п</w:t>
      </w:r>
      <w:r w:rsidR="00914153" w:rsidRPr="00666C07">
        <w:rPr>
          <w:rFonts w:ascii="Times New Roman" w:hAnsi="Times New Roman"/>
          <w:sz w:val="28"/>
          <w:szCs w:val="28"/>
        </w:rPr>
        <w:t xml:space="preserve">редусматривается особая форма аттестации в целях установления </w:t>
      </w:r>
      <w:r w:rsidR="00914153" w:rsidRPr="008F14AA">
        <w:rPr>
          <w:rFonts w:ascii="Times New Roman" w:hAnsi="Times New Roman"/>
          <w:b/>
          <w:sz w:val="28"/>
          <w:szCs w:val="28"/>
          <w:u w:val="single"/>
        </w:rPr>
        <w:t>той же (имеющейся) квалификационной категории</w:t>
      </w:r>
      <w:r w:rsidR="00914153" w:rsidRPr="00666C07">
        <w:rPr>
          <w:rFonts w:ascii="Times New Roman" w:hAnsi="Times New Roman"/>
          <w:sz w:val="28"/>
          <w:szCs w:val="28"/>
        </w:rPr>
        <w:t xml:space="preserve"> для педагогических работников:</w:t>
      </w:r>
    </w:p>
    <w:p w:rsidR="00914153" w:rsidRPr="00666C07" w:rsidRDefault="00914153" w:rsidP="009141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C0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66C07">
        <w:rPr>
          <w:rFonts w:ascii="Times New Roman" w:hAnsi="Times New Roman" w:cs="Times New Roman"/>
          <w:sz w:val="28"/>
          <w:szCs w:val="28"/>
        </w:rPr>
        <w:t>награжденных</w:t>
      </w:r>
      <w:proofErr w:type="gramEnd"/>
      <w:r w:rsidRPr="00666C07">
        <w:rPr>
          <w:rFonts w:ascii="Times New Roman" w:hAnsi="Times New Roman" w:cs="Times New Roman"/>
          <w:sz w:val="28"/>
          <w:szCs w:val="28"/>
        </w:rPr>
        <w:t xml:space="preserve"> государственными наградами Российской Федерации;</w:t>
      </w:r>
    </w:p>
    <w:p w:rsidR="00914153" w:rsidRPr="008F14AA" w:rsidRDefault="00914153" w:rsidP="0091415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C07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 w:rsidRPr="00666C07">
        <w:rPr>
          <w:rFonts w:ascii="Times New Roman" w:hAnsi="Times New Roman" w:cs="Times New Roman"/>
          <w:sz w:val="28"/>
          <w:szCs w:val="28"/>
        </w:rPr>
        <w:t>награжденных</w:t>
      </w:r>
      <w:proofErr w:type="gramEnd"/>
      <w:r w:rsidRPr="00666C07">
        <w:rPr>
          <w:rFonts w:ascii="Times New Roman" w:hAnsi="Times New Roman" w:cs="Times New Roman"/>
          <w:sz w:val="28"/>
          <w:szCs w:val="28"/>
        </w:rPr>
        <w:t xml:space="preserve"> почетными званиями «Почетный работник общего образования Российской Федерации», «Почетный работник начального профессионального образования Российской Федерации», «Почетный работник среднего профессионального образования Российской Федерации», «Почетный работник сферы образования Российской Федерации» </w:t>
      </w:r>
      <w:r w:rsidRPr="008F14AA">
        <w:rPr>
          <w:rFonts w:ascii="Times New Roman" w:hAnsi="Times New Roman" w:cs="Times New Roman"/>
          <w:b/>
          <w:sz w:val="28"/>
          <w:szCs w:val="28"/>
        </w:rPr>
        <w:t>в межаттестационный период;</w:t>
      </w:r>
    </w:p>
    <w:p w:rsidR="00914153" w:rsidRPr="008F14AA" w:rsidRDefault="00914153" w:rsidP="0091415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C07">
        <w:rPr>
          <w:rFonts w:ascii="Times New Roman" w:hAnsi="Times New Roman" w:cs="Times New Roman"/>
          <w:sz w:val="28"/>
          <w:szCs w:val="28"/>
        </w:rPr>
        <w:tab/>
        <w:t xml:space="preserve">награжденных знаком министерства образования Саратовской области и Саратовской областной организации Профессионального союза работников народного образования и науки Российской Федерации «Лучшему наставнику молодежи» </w:t>
      </w:r>
      <w:r w:rsidRPr="008F14AA">
        <w:rPr>
          <w:rFonts w:ascii="Times New Roman" w:hAnsi="Times New Roman" w:cs="Times New Roman"/>
          <w:b/>
          <w:sz w:val="28"/>
          <w:szCs w:val="28"/>
        </w:rPr>
        <w:t>в межаттестационный период;</w:t>
      </w:r>
    </w:p>
    <w:p w:rsidR="00914153" w:rsidRPr="008F14AA" w:rsidRDefault="00914153" w:rsidP="0091415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C07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 w:rsidRPr="00666C07">
        <w:rPr>
          <w:rFonts w:ascii="Times New Roman" w:hAnsi="Times New Roman" w:cs="Times New Roman"/>
          <w:sz w:val="28"/>
          <w:szCs w:val="28"/>
        </w:rPr>
        <w:t>ставших</w:t>
      </w:r>
      <w:proofErr w:type="gramEnd"/>
      <w:r w:rsidRPr="00666C07">
        <w:rPr>
          <w:rFonts w:ascii="Times New Roman" w:hAnsi="Times New Roman" w:cs="Times New Roman"/>
          <w:sz w:val="28"/>
          <w:szCs w:val="28"/>
        </w:rPr>
        <w:t xml:space="preserve"> победителями конкурса на получение денежного поощрения лучшими учителями </w:t>
      </w:r>
      <w:r w:rsidRPr="008F14AA">
        <w:rPr>
          <w:rFonts w:ascii="Times New Roman" w:hAnsi="Times New Roman" w:cs="Times New Roman"/>
          <w:b/>
          <w:sz w:val="28"/>
          <w:szCs w:val="28"/>
        </w:rPr>
        <w:t>в межаттестационный период;</w:t>
      </w:r>
    </w:p>
    <w:p w:rsidR="00914153" w:rsidRPr="008F14AA" w:rsidRDefault="00914153" w:rsidP="0091415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C07">
        <w:rPr>
          <w:rFonts w:ascii="Times New Roman" w:hAnsi="Times New Roman" w:cs="Times New Roman"/>
          <w:sz w:val="28"/>
          <w:szCs w:val="28"/>
        </w:rPr>
        <w:tab/>
        <w:t xml:space="preserve">- победителей, занявших первое место, и призеров, занявших второе и третье места, регионального этапа </w:t>
      </w:r>
      <w:r w:rsidRPr="00666C0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Всероссийских конкурсов </w:t>
      </w:r>
      <w:r w:rsidRPr="00666C07">
        <w:rPr>
          <w:rFonts w:ascii="Times New Roman" w:hAnsi="Times New Roman" w:cs="Times New Roman"/>
          <w:sz w:val="28"/>
          <w:szCs w:val="28"/>
        </w:rPr>
        <w:t>«Учитель года», «Воспитатель года», «Педагогический дебют»</w:t>
      </w:r>
      <w:r>
        <w:rPr>
          <w:rFonts w:ascii="Times New Roman" w:hAnsi="Times New Roman" w:cs="Times New Roman"/>
          <w:sz w:val="28"/>
          <w:szCs w:val="28"/>
        </w:rPr>
        <w:t>, «Сердце отдаю детям»</w:t>
      </w:r>
      <w:r w:rsidRPr="00666C07">
        <w:rPr>
          <w:rFonts w:ascii="Times New Roman" w:hAnsi="Times New Roman" w:cs="Times New Roman"/>
          <w:sz w:val="28"/>
          <w:szCs w:val="28"/>
        </w:rPr>
        <w:t xml:space="preserve"> </w:t>
      </w:r>
      <w:r w:rsidRPr="008F14AA">
        <w:rPr>
          <w:rFonts w:ascii="Times New Roman" w:hAnsi="Times New Roman" w:cs="Times New Roman"/>
          <w:b/>
          <w:sz w:val="28"/>
          <w:szCs w:val="28"/>
        </w:rPr>
        <w:t>в межаттестационный период;</w:t>
      </w:r>
    </w:p>
    <w:p w:rsidR="00914153" w:rsidRPr="008F14AA" w:rsidRDefault="00914153" w:rsidP="0091415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C07">
        <w:rPr>
          <w:rFonts w:ascii="Times New Roman" w:hAnsi="Times New Roman" w:cs="Times New Roman"/>
          <w:sz w:val="28"/>
          <w:szCs w:val="28"/>
        </w:rPr>
        <w:tab/>
        <w:t xml:space="preserve">- победителей, занявших первое место, и призеров, занявших второе и третье места, регионального конкурса «Преподаватель года» </w:t>
      </w:r>
      <w:r w:rsidRPr="008F14AA">
        <w:rPr>
          <w:rFonts w:ascii="Times New Roman" w:hAnsi="Times New Roman" w:cs="Times New Roman"/>
          <w:b/>
          <w:sz w:val="28"/>
          <w:szCs w:val="28"/>
        </w:rPr>
        <w:t>в межаттестационный период;</w:t>
      </w:r>
    </w:p>
    <w:p w:rsidR="00914153" w:rsidRPr="00666C07" w:rsidRDefault="00914153" w:rsidP="009141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C07">
        <w:rPr>
          <w:rFonts w:ascii="Times New Roman" w:hAnsi="Times New Roman"/>
          <w:sz w:val="28"/>
          <w:szCs w:val="28"/>
        </w:rPr>
        <w:tab/>
        <w:t xml:space="preserve">- являющихся </w:t>
      </w:r>
      <w:r w:rsidRPr="008F14AA">
        <w:rPr>
          <w:rFonts w:ascii="Times New Roman" w:hAnsi="Times New Roman"/>
          <w:b/>
          <w:sz w:val="28"/>
          <w:szCs w:val="28"/>
        </w:rPr>
        <w:t>на момент подачи заявления</w:t>
      </w:r>
      <w:r w:rsidRPr="00666C07">
        <w:rPr>
          <w:rFonts w:ascii="Times New Roman" w:hAnsi="Times New Roman"/>
          <w:sz w:val="28"/>
          <w:szCs w:val="28"/>
        </w:rPr>
        <w:t xml:space="preserve"> членом экспертных групп при аттестационной комиссии Саратовской области по аттестации педагогических работников государственных, муниципальных, частных организаций, осуществляющих образовательную деятельность,</w:t>
      </w:r>
      <w:r w:rsidRPr="00666C07">
        <w:rPr>
          <w:rFonts w:ascii="Times New Roman" w:hAnsi="Times New Roman"/>
        </w:rPr>
        <w:t xml:space="preserve"> </w:t>
      </w:r>
      <w:r w:rsidRPr="00666C07">
        <w:rPr>
          <w:rFonts w:ascii="Times New Roman" w:hAnsi="Times New Roman"/>
          <w:sz w:val="28"/>
          <w:szCs w:val="28"/>
        </w:rPr>
        <w:t>в целях установления квалификационной категории;</w:t>
      </w:r>
    </w:p>
    <w:p w:rsidR="00914153" w:rsidRPr="00666C07" w:rsidRDefault="00914153" w:rsidP="009141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C07">
        <w:rPr>
          <w:rFonts w:ascii="Times New Roman" w:hAnsi="Times New Roman"/>
          <w:sz w:val="28"/>
          <w:szCs w:val="28"/>
        </w:rPr>
        <w:tab/>
        <w:t xml:space="preserve">- являющихся </w:t>
      </w:r>
      <w:r w:rsidRPr="008F14AA">
        <w:rPr>
          <w:rFonts w:ascii="Times New Roman" w:hAnsi="Times New Roman"/>
          <w:b/>
          <w:sz w:val="28"/>
          <w:szCs w:val="28"/>
        </w:rPr>
        <w:t>на момент подачи заявления</w:t>
      </w:r>
      <w:r w:rsidRPr="00666C07">
        <w:rPr>
          <w:rFonts w:ascii="Times New Roman" w:hAnsi="Times New Roman"/>
          <w:sz w:val="28"/>
          <w:szCs w:val="28"/>
        </w:rPr>
        <w:t xml:space="preserve"> членом предметных комиссий Саратовской области по проверке развернутых ответов экзаменационных работ участников государственной итоговой аттестации по образовательным программам основного общего и (или) среднего общего образования;</w:t>
      </w:r>
    </w:p>
    <w:p w:rsidR="00914153" w:rsidRPr="00666C07" w:rsidRDefault="00914153" w:rsidP="009141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C07">
        <w:rPr>
          <w:rFonts w:ascii="Times New Roman" w:hAnsi="Times New Roman"/>
          <w:sz w:val="28"/>
          <w:szCs w:val="28"/>
        </w:rPr>
        <w:tab/>
        <w:t xml:space="preserve">- подготовивших </w:t>
      </w:r>
      <w:r w:rsidRPr="008F14AA">
        <w:rPr>
          <w:rFonts w:ascii="Times New Roman" w:hAnsi="Times New Roman"/>
          <w:b/>
          <w:sz w:val="28"/>
          <w:szCs w:val="28"/>
        </w:rPr>
        <w:t>в межаттестационный период</w:t>
      </w:r>
      <w:r w:rsidRPr="00666C07">
        <w:rPr>
          <w:rFonts w:ascii="Times New Roman" w:hAnsi="Times New Roman"/>
          <w:sz w:val="28"/>
          <w:szCs w:val="28"/>
        </w:rPr>
        <w:t xml:space="preserve"> обучающихся – участников федерального этапа Всероссийской олимпиады школьников;</w:t>
      </w:r>
    </w:p>
    <w:p w:rsidR="00914153" w:rsidRPr="00666C07" w:rsidRDefault="00914153" w:rsidP="009141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C07">
        <w:rPr>
          <w:rFonts w:ascii="Times New Roman" w:hAnsi="Times New Roman"/>
          <w:sz w:val="28"/>
          <w:szCs w:val="28"/>
        </w:rPr>
        <w:tab/>
        <w:t xml:space="preserve">- подготовивших </w:t>
      </w:r>
      <w:r w:rsidRPr="008F14AA">
        <w:rPr>
          <w:rFonts w:ascii="Times New Roman" w:hAnsi="Times New Roman"/>
          <w:b/>
          <w:sz w:val="28"/>
          <w:szCs w:val="28"/>
        </w:rPr>
        <w:t>в межаттестационный период</w:t>
      </w:r>
      <w:r w:rsidRPr="00666C07">
        <w:rPr>
          <w:rFonts w:ascii="Times New Roman" w:hAnsi="Times New Roman"/>
          <w:sz w:val="28"/>
          <w:szCs w:val="28"/>
        </w:rPr>
        <w:t xml:space="preserve"> обучающихся, студентов – участников федерального этапа Всероссийской олимпиады профессионального мастерства обучающихся по специальностям среднего </w:t>
      </w:r>
      <w:r w:rsidRPr="00666C07">
        <w:rPr>
          <w:rFonts w:ascii="Times New Roman" w:hAnsi="Times New Roman"/>
          <w:sz w:val="28"/>
          <w:szCs w:val="28"/>
        </w:rPr>
        <w:lastRenderedPageBreak/>
        <w:t>профессионального образования, финала Национального чемпионата «Молодые профессионалы» (WorldSkills Russia);</w:t>
      </w:r>
    </w:p>
    <w:p w:rsidR="00914153" w:rsidRPr="00666C07" w:rsidRDefault="00914153" w:rsidP="009141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C07">
        <w:rPr>
          <w:rFonts w:ascii="Times New Roman" w:hAnsi="Times New Roman"/>
          <w:sz w:val="28"/>
          <w:szCs w:val="28"/>
        </w:rPr>
        <w:tab/>
        <w:t xml:space="preserve">- подготовивших </w:t>
      </w:r>
      <w:r w:rsidRPr="008F14AA">
        <w:rPr>
          <w:rFonts w:ascii="Times New Roman" w:hAnsi="Times New Roman"/>
          <w:b/>
          <w:sz w:val="28"/>
          <w:szCs w:val="28"/>
        </w:rPr>
        <w:t>в межаттестационный период</w:t>
      </w:r>
      <w:r w:rsidRPr="00666C07">
        <w:rPr>
          <w:rFonts w:ascii="Times New Roman" w:hAnsi="Times New Roman"/>
          <w:sz w:val="28"/>
          <w:szCs w:val="28"/>
        </w:rPr>
        <w:t xml:space="preserve"> обучающихся, получивших результат государственной итоговой аттестации по образовательным программам среднего общего образования в форме единого государственного экзамена не менее 80 баллов.</w:t>
      </w:r>
    </w:p>
    <w:p w:rsidR="00914153" w:rsidRPr="008F14AA" w:rsidRDefault="00914153" w:rsidP="0091415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C07">
        <w:rPr>
          <w:rFonts w:ascii="Times New Roman" w:hAnsi="Times New Roman" w:cs="Times New Roman"/>
          <w:sz w:val="28"/>
          <w:szCs w:val="28"/>
        </w:rPr>
        <w:tab/>
        <w:t xml:space="preserve">Особая форма аттестации в целях установления первой квалификационной категории также предусматривается для победителей, занявших первое место в муниципальных этапах </w:t>
      </w:r>
      <w:r w:rsidRPr="00666C0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Всероссийских конкурсов </w:t>
      </w:r>
      <w:r w:rsidRPr="00666C07">
        <w:rPr>
          <w:rFonts w:ascii="Times New Roman" w:hAnsi="Times New Roman" w:cs="Times New Roman"/>
          <w:sz w:val="28"/>
          <w:szCs w:val="28"/>
        </w:rPr>
        <w:t xml:space="preserve">«Учитель года», «Воспитатель года», «Педагогический дебют» </w:t>
      </w:r>
      <w:r w:rsidRPr="008F14AA">
        <w:rPr>
          <w:rFonts w:ascii="Times New Roman" w:hAnsi="Times New Roman" w:cs="Times New Roman"/>
          <w:b/>
          <w:sz w:val="28"/>
          <w:szCs w:val="28"/>
        </w:rPr>
        <w:t>в межаттестационный период.</w:t>
      </w:r>
    </w:p>
    <w:p w:rsidR="00914153" w:rsidRPr="00666C07" w:rsidRDefault="00914153" w:rsidP="0091415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C07">
        <w:rPr>
          <w:rFonts w:ascii="Times New Roman" w:hAnsi="Times New Roman"/>
          <w:sz w:val="28"/>
          <w:szCs w:val="28"/>
        </w:rPr>
        <w:tab/>
        <w:t>Особая форма аттестации в целях установления квалификационной категории осуществляется по заявлению педагогического работника.</w:t>
      </w:r>
    </w:p>
    <w:p w:rsidR="006427CC" w:rsidRDefault="006427CC"/>
    <w:p w:rsidR="008F14AA" w:rsidRDefault="008F14AA">
      <w:pPr>
        <w:rPr>
          <w:rFonts w:ascii="Times New Roman" w:hAnsi="Times New Roman"/>
          <w:sz w:val="28"/>
          <w:szCs w:val="28"/>
        </w:rPr>
      </w:pPr>
      <w:r w:rsidRPr="008F14AA">
        <w:rPr>
          <w:rFonts w:ascii="Times New Roman" w:hAnsi="Times New Roman"/>
          <w:sz w:val="28"/>
          <w:szCs w:val="28"/>
        </w:rPr>
        <w:t>При подаче</w:t>
      </w:r>
      <w:r>
        <w:rPr>
          <w:rFonts w:ascii="Times New Roman" w:hAnsi="Times New Roman"/>
          <w:sz w:val="28"/>
          <w:szCs w:val="28"/>
        </w:rPr>
        <w:t xml:space="preserve"> заявления на проведение аттестации в ГАУ СО «РЦОКО» представляются:</w:t>
      </w:r>
    </w:p>
    <w:p w:rsidR="008F14AA" w:rsidRDefault="008F14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-заявление</w:t>
      </w:r>
    </w:p>
    <w:p w:rsidR="008F14AA" w:rsidRDefault="008F14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-заверенные копии документов, подтверждающих льготу;</w:t>
      </w:r>
    </w:p>
    <w:p w:rsidR="008F14AA" w:rsidRDefault="008F14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-заверенная копия предыдущего аттестационного листа;</w:t>
      </w:r>
    </w:p>
    <w:p w:rsidR="008F14AA" w:rsidRPr="008F14AA" w:rsidRDefault="008F14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-справка с места работы</w:t>
      </w:r>
    </w:p>
    <w:sectPr w:rsidR="008F14AA" w:rsidRPr="008F14AA" w:rsidSect="00642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14153"/>
    <w:rsid w:val="006427CC"/>
    <w:rsid w:val="008F14AA"/>
    <w:rsid w:val="00914153"/>
    <w:rsid w:val="00BB3DE7"/>
    <w:rsid w:val="00C125B2"/>
    <w:rsid w:val="00FA2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415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RCOKO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Л.С.Данилова</dc:creator>
  <cp:lastModifiedBy>metodist</cp:lastModifiedBy>
  <cp:revision>2</cp:revision>
  <cp:lastPrinted>2019-02-20T10:15:00Z</cp:lastPrinted>
  <dcterms:created xsi:type="dcterms:W3CDTF">2019-02-20T10:19:00Z</dcterms:created>
  <dcterms:modified xsi:type="dcterms:W3CDTF">2019-02-20T10:19:00Z</dcterms:modified>
</cp:coreProperties>
</file>