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AE" w:rsidRPr="00D41C01" w:rsidRDefault="006076AE" w:rsidP="006076AE">
      <w:pPr>
        <w:ind w:left="0"/>
        <w:rPr>
          <w:b/>
        </w:rPr>
      </w:pPr>
      <w:r w:rsidRPr="00D41C01">
        <w:rPr>
          <w:b/>
        </w:rPr>
        <w:t>Э</w:t>
      </w:r>
      <w:r w:rsidRPr="00D41C01">
        <w:rPr>
          <w:b/>
          <w:lang w:val="en-US"/>
        </w:rPr>
        <w:t>C</w:t>
      </w:r>
      <w:r w:rsidRPr="00D41C01">
        <w:rPr>
          <w:b/>
        </w:rPr>
        <w:t>-540</w:t>
      </w:r>
    </w:p>
    <w:p w:rsidR="006076AE" w:rsidRPr="009C649E" w:rsidRDefault="006076AE" w:rsidP="006076AE">
      <w:pPr>
        <w:ind w:left="0"/>
        <w:rPr>
          <w:b/>
        </w:rPr>
      </w:pPr>
      <w:r w:rsidRPr="009C649E">
        <w:rPr>
          <w:b/>
        </w:rPr>
        <w:t>Электротехника и электроника</w:t>
      </w:r>
    </w:p>
    <w:p w:rsidR="006076AE" w:rsidRPr="009C649E" w:rsidRDefault="006076AE" w:rsidP="006076AE">
      <w:pPr>
        <w:spacing w:after="0"/>
        <w:ind w:left="0"/>
      </w:pPr>
      <w:r>
        <w:rPr>
          <w:rFonts w:eastAsia="Times New Roman"/>
          <w:sz w:val="22"/>
          <w:lang w:eastAsia="ru-RU"/>
        </w:rPr>
        <w:t>1</w:t>
      </w:r>
      <w:r w:rsidRPr="009C649E">
        <w:rPr>
          <w:rFonts w:eastAsia="Times New Roman"/>
          <w:sz w:val="22"/>
          <w:lang w:eastAsia="ru-RU"/>
        </w:rPr>
        <w:t>. Цепь с последовательным соединением резистивного и индуктивного элементов. Треугольники напряжений, сопротивлений, мощностей. </w:t>
      </w:r>
      <w:r>
        <w:t>(конспект)</w:t>
      </w:r>
    </w:p>
    <w:p w:rsidR="006076AE" w:rsidRPr="009C649E" w:rsidRDefault="006076AE" w:rsidP="006076AE">
      <w:pPr>
        <w:spacing w:after="0"/>
        <w:ind w:left="0"/>
      </w:pPr>
      <w:r>
        <w:rPr>
          <w:rFonts w:eastAsia="Times New Roman"/>
          <w:sz w:val="22"/>
          <w:lang w:eastAsia="ru-RU"/>
        </w:rPr>
        <w:t>2</w:t>
      </w:r>
      <w:r w:rsidRPr="009C649E">
        <w:rPr>
          <w:rFonts w:eastAsia="Times New Roman"/>
          <w:sz w:val="22"/>
          <w:lang w:eastAsia="ru-RU"/>
        </w:rPr>
        <w:t>. Цепь с последовательным соединением резистивного и емкостного элементов.  </w:t>
      </w:r>
      <w:r>
        <w:t>(конспект)</w:t>
      </w:r>
    </w:p>
    <w:p w:rsidR="006076AE" w:rsidRPr="009C649E" w:rsidRDefault="006076AE" w:rsidP="006076AE">
      <w:pPr>
        <w:spacing w:after="0"/>
        <w:ind w:left="0"/>
      </w:pPr>
      <w:r>
        <w:rPr>
          <w:rFonts w:eastAsia="Times New Roman"/>
          <w:sz w:val="22"/>
          <w:lang w:eastAsia="ru-RU"/>
        </w:rPr>
        <w:t>3</w:t>
      </w:r>
      <w:r w:rsidRPr="009C649E">
        <w:rPr>
          <w:rFonts w:eastAsia="Times New Roman"/>
          <w:sz w:val="22"/>
          <w:lang w:eastAsia="ru-RU"/>
        </w:rPr>
        <w:t>. Общий случай неразветвленной цепи переменного тока. Расчет неразветвленной цепи. </w:t>
      </w:r>
      <w:r>
        <w:t>(конспект)</w:t>
      </w:r>
    </w:p>
    <w:p w:rsidR="006076AE" w:rsidRPr="009C649E" w:rsidRDefault="006076AE" w:rsidP="006076AE">
      <w:pPr>
        <w:spacing w:after="0"/>
        <w:ind w:left="0"/>
      </w:pPr>
      <w:r>
        <w:rPr>
          <w:rFonts w:eastAsia="Times New Roman"/>
          <w:sz w:val="22"/>
          <w:lang w:eastAsia="ru-RU"/>
        </w:rPr>
        <w:t>4.</w:t>
      </w:r>
      <w:r w:rsidRPr="009C649E">
        <w:rPr>
          <w:rFonts w:eastAsia="Times New Roman"/>
          <w:sz w:val="22"/>
          <w:lang w:eastAsia="ru-RU"/>
        </w:rPr>
        <w:t xml:space="preserve"> Параллельное соединение катушки и конденсатора</w:t>
      </w:r>
      <w:r>
        <w:rPr>
          <w:rFonts w:eastAsia="Times New Roman"/>
          <w:sz w:val="22"/>
          <w:lang w:eastAsia="ru-RU"/>
        </w:rPr>
        <w:t xml:space="preserve">. </w:t>
      </w:r>
      <w:r>
        <w:t>(конспект)</w:t>
      </w:r>
    </w:p>
    <w:p w:rsidR="006076AE" w:rsidRPr="009C649E" w:rsidRDefault="006076AE" w:rsidP="006076AE">
      <w:pPr>
        <w:spacing w:after="0"/>
        <w:ind w:left="0"/>
      </w:pPr>
      <w:r>
        <w:rPr>
          <w:rFonts w:eastAsia="Times New Roman"/>
          <w:sz w:val="22"/>
          <w:lang w:eastAsia="ru-RU"/>
        </w:rPr>
        <w:t>5.</w:t>
      </w:r>
      <w:r w:rsidRPr="009C649E">
        <w:rPr>
          <w:rFonts w:eastAsia="Times New Roman"/>
          <w:sz w:val="22"/>
          <w:lang w:eastAsia="ru-RU"/>
        </w:rPr>
        <w:t>  Расчет разветвленной цепи графоаналитическим методом и методом проводимостей. </w:t>
      </w:r>
      <w:r>
        <w:t>(конспект)</w:t>
      </w:r>
    </w:p>
    <w:p w:rsidR="006076AE" w:rsidRDefault="006076AE" w:rsidP="006076AE">
      <w:pPr>
        <w:spacing w:before="100" w:beforeAutospacing="1" w:after="100" w:afterAutospacing="1" w:line="10" w:lineRule="atLeast"/>
        <w:ind w:left="0"/>
        <w:textAlignment w:val="baseline"/>
      </w:pPr>
      <w:r>
        <w:rPr>
          <w:rStyle w:val="normaltextrun"/>
        </w:rPr>
        <w:t xml:space="preserve">Электронный ресурс «Школа для электрика: все об электротехнике и электронике». Форма доступа: </w:t>
      </w:r>
      <w:r>
        <w:rPr>
          <w:rStyle w:val="normaltextrun"/>
          <w:color w:val="007700"/>
        </w:rPr>
        <w:t>http://www.</w:t>
      </w:r>
      <w:hyperlink r:id="rId6" w:tgtFrame="_blank" w:history="1">
        <w:r>
          <w:rPr>
            <w:rStyle w:val="normaltextrun"/>
            <w:b/>
            <w:bCs/>
            <w:color w:val="007700"/>
          </w:rPr>
          <w:t>ElectricalSchool.info</w:t>
        </w:r>
      </w:hyperlink>
    </w:p>
    <w:p w:rsidR="006076AE" w:rsidRPr="009C649E" w:rsidRDefault="006076AE" w:rsidP="006076AE">
      <w:pPr>
        <w:spacing w:before="100" w:beforeAutospacing="1" w:after="100" w:afterAutospacing="1" w:line="10" w:lineRule="atLeast"/>
        <w:ind w:left="0"/>
        <w:textAlignment w:val="baseline"/>
        <w:rPr>
          <w:rFonts w:eastAsia="Times New Roman"/>
          <w:szCs w:val="24"/>
          <w:lang w:eastAsia="ru-RU"/>
        </w:rPr>
      </w:pPr>
    </w:p>
    <w:p w:rsidR="006076AE" w:rsidRDefault="006076AE" w:rsidP="006076AE">
      <w:pPr>
        <w:ind w:left="0"/>
        <w:rPr>
          <w:b/>
        </w:rPr>
      </w:pPr>
      <w:r w:rsidRPr="009C649E">
        <w:rPr>
          <w:b/>
        </w:rPr>
        <w:t>Дисциплина: Материаловедение</w:t>
      </w:r>
    </w:p>
    <w:p w:rsidR="006076AE" w:rsidRPr="009C649E" w:rsidRDefault="006076AE" w:rsidP="006076AE">
      <w:pPr>
        <w:spacing w:after="120" w:line="10" w:lineRule="atLeast"/>
        <w:ind w:left="0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 w:val="22"/>
          <w:lang w:eastAsia="ru-RU"/>
        </w:rPr>
        <w:t>1</w:t>
      </w:r>
      <w:r w:rsidRPr="009C649E">
        <w:rPr>
          <w:rFonts w:eastAsia="Times New Roman"/>
          <w:sz w:val="22"/>
          <w:lang w:eastAsia="ru-RU"/>
        </w:rPr>
        <w:t>  Железоуглеродистые сплавы: форма углерода в сплавах с железом; структурные составляющие Диаграмма состояния железоуглеродистых сплавов. Критические точки. Классификация железоуглеродистых сталей и сплавов</w:t>
      </w:r>
      <w:r>
        <w:rPr>
          <w:rFonts w:eastAsia="Times New Roman"/>
          <w:sz w:val="22"/>
          <w:lang w:eastAsia="ru-RU"/>
        </w:rPr>
        <w:t xml:space="preserve">. </w:t>
      </w:r>
      <w:r>
        <w:t>(конспект)</w:t>
      </w:r>
    </w:p>
    <w:p w:rsidR="006076AE" w:rsidRPr="009C649E" w:rsidRDefault="006076AE" w:rsidP="006076AE">
      <w:pPr>
        <w:spacing w:after="120" w:line="10" w:lineRule="atLeast"/>
        <w:ind w:left="0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 w:val="22"/>
          <w:lang w:eastAsia="ru-RU"/>
        </w:rPr>
        <w:t>2</w:t>
      </w:r>
      <w:r w:rsidRPr="009C649E">
        <w:rPr>
          <w:rFonts w:eastAsia="Times New Roman"/>
          <w:sz w:val="22"/>
          <w:lang w:eastAsia="ru-RU"/>
        </w:rPr>
        <w:t xml:space="preserve"> Виды термообработки: отжиг, нормализация, закалка, отпуск.  </w:t>
      </w:r>
      <w:r>
        <w:t>(конспект)</w:t>
      </w:r>
    </w:p>
    <w:p w:rsidR="006076AE" w:rsidRPr="009C649E" w:rsidRDefault="006076AE" w:rsidP="006076AE">
      <w:pPr>
        <w:spacing w:after="120" w:line="10" w:lineRule="atLeast"/>
        <w:ind w:left="0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 w:val="22"/>
          <w:lang w:eastAsia="ru-RU"/>
        </w:rPr>
        <w:t>3</w:t>
      </w:r>
      <w:r w:rsidRPr="009C649E">
        <w:rPr>
          <w:rFonts w:eastAsia="Times New Roman"/>
          <w:sz w:val="22"/>
          <w:lang w:eastAsia="ru-RU"/>
        </w:rPr>
        <w:t>.Виды химико-термической обработки: цементация, азотирование, цианирование. </w:t>
      </w:r>
      <w:r>
        <w:t>(конспект)</w:t>
      </w:r>
    </w:p>
    <w:p w:rsidR="006076AE" w:rsidRPr="009C649E" w:rsidRDefault="006076AE" w:rsidP="006076AE">
      <w:pPr>
        <w:spacing w:after="120" w:line="10" w:lineRule="atLeast"/>
        <w:ind w:left="0"/>
        <w:textAlignment w:val="baseline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4</w:t>
      </w:r>
      <w:r w:rsidRPr="009C649E">
        <w:rPr>
          <w:rFonts w:eastAsia="Times New Roman"/>
          <w:sz w:val="22"/>
          <w:lang w:eastAsia="ru-RU"/>
        </w:rPr>
        <w:t xml:space="preserve"> Углеродистые стали.  Примеси в стали, их влияние на свойства сталей. Классификация углеродистых сталей, применение. . Маркировка сталей по ГОСТ. </w:t>
      </w:r>
      <w:r>
        <w:t>(конспект)</w:t>
      </w:r>
    </w:p>
    <w:p w:rsidR="006076AE" w:rsidRDefault="006076AE" w:rsidP="006076AE">
      <w:pPr>
        <w:spacing w:after="120" w:line="10" w:lineRule="atLeast"/>
        <w:ind w:left="0"/>
        <w:textAlignment w:val="baseline"/>
      </w:pPr>
      <w:r>
        <w:rPr>
          <w:rFonts w:eastAsia="Times New Roman"/>
          <w:sz w:val="22"/>
          <w:lang w:eastAsia="ru-RU"/>
        </w:rPr>
        <w:t>5</w:t>
      </w:r>
      <w:r w:rsidRPr="009C649E">
        <w:rPr>
          <w:rFonts w:eastAsia="Times New Roman"/>
          <w:sz w:val="22"/>
          <w:lang w:eastAsia="ru-RU"/>
        </w:rPr>
        <w:t xml:space="preserve"> Виды чугунов. Влияние примесей на структуру и свойства чугунов. Чугуны белые и серые, их свойства и область применения.  Ковкие и высокопрочные чугуны. Маркировка чугунов по ГОСТ. </w:t>
      </w:r>
      <w:r>
        <w:t>(конспект)</w:t>
      </w:r>
    </w:p>
    <w:p w:rsidR="006076AE" w:rsidRDefault="006076AE" w:rsidP="006076AE">
      <w:pPr>
        <w:pStyle w:val="paragraph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Электронный ресурс «Публичная интернет-библиотека. Специализация: отечественная периодика». Форма доступа:  </w:t>
      </w:r>
      <w:hyperlink r:id="rId7" w:tgtFrame="_blank" w:history="1">
        <w:r>
          <w:rPr>
            <w:rStyle w:val="normaltextrun"/>
            <w:color w:val="0000FF"/>
            <w:u w:val="single"/>
          </w:rPr>
          <w:t>www.public.ru</w:t>
        </w:r>
      </w:hyperlink>
      <w:r>
        <w:rPr>
          <w:rStyle w:val="eop"/>
        </w:rPr>
        <w:t> </w:t>
      </w:r>
    </w:p>
    <w:p w:rsidR="008319E7" w:rsidRDefault="008319E7" w:rsidP="006076AE">
      <w:pPr>
        <w:pStyle w:val="paragraph"/>
        <w:jc w:val="both"/>
        <w:textAlignment w:val="baseline"/>
        <w:rPr>
          <w:rStyle w:val="eop"/>
        </w:rPr>
      </w:pPr>
    </w:p>
    <w:p w:rsidR="00667662" w:rsidRDefault="00667662">
      <w:pPr>
        <w:spacing w:after="0" w:line="240" w:lineRule="auto"/>
        <w:ind w:left="0"/>
        <w:rPr>
          <w:rStyle w:val="eop"/>
          <w:rFonts w:eastAsia="Times New Roman"/>
          <w:szCs w:val="24"/>
          <w:lang w:eastAsia="ru-RU"/>
        </w:rPr>
      </w:pPr>
      <w:r>
        <w:rPr>
          <w:rStyle w:val="eop"/>
        </w:rPr>
        <w:br w:type="page"/>
      </w:r>
    </w:p>
    <w:p w:rsidR="008319E7" w:rsidRDefault="008319E7" w:rsidP="006076AE">
      <w:pPr>
        <w:pStyle w:val="paragraph"/>
        <w:jc w:val="both"/>
        <w:textAlignment w:val="baseline"/>
        <w:rPr>
          <w:rStyle w:val="eop"/>
        </w:rPr>
      </w:pPr>
    </w:p>
    <w:p w:rsidR="008319E7" w:rsidRDefault="008319E7" w:rsidP="008319E7">
      <w:pPr>
        <w:rPr>
          <w:b/>
        </w:rPr>
      </w:pPr>
      <w:r>
        <w:rPr>
          <w:b/>
        </w:rPr>
        <w:t>Дисциплина  «Основы компьютерного моделирования»</w:t>
      </w:r>
    </w:p>
    <w:p w:rsidR="008319E7" w:rsidRDefault="008319E7" w:rsidP="008319E7">
      <w:pPr>
        <w:rPr>
          <w:b/>
        </w:rPr>
      </w:pPr>
    </w:p>
    <w:p w:rsidR="008319E7" w:rsidRDefault="008319E7" w:rsidP="008319E7">
      <w:pPr>
        <w:rPr>
          <w:b/>
        </w:rPr>
      </w:pPr>
    </w:p>
    <w:p w:rsidR="008319E7" w:rsidRPr="00EC6EAA" w:rsidRDefault="008319E7" w:rsidP="008319E7">
      <w:pPr>
        <w:rPr>
          <w:b/>
          <w:sz w:val="28"/>
          <w:szCs w:val="28"/>
        </w:rPr>
      </w:pPr>
      <w:r>
        <w:rPr>
          <w:b/>
        </w:rPr>
        <w:t xml:space="preserve"> </w:t>
      </w:r>
      <w:r w:rsidRPr="00EC6EAA">
        <w:rPr>
          <w:b/>
          <w:sz w:val="28"/>
          <w:szCs w:val="28"/>
        </w:rPr>
        <w:t xml:space="preserve">Пройти УРОК ЦИФРЫ на сайте </w:t>
      </w:r>
      <w:proofErr w:type="spellStart"/>
      <w:r w:rsidRPr="00EC6EAA">
        <w:rPr>
          <w:b/>
          <w:sz w:val="28"/>
          <w:szCs w:val="28"/>
        </w:rPr>
        <w:t>Урокцифры</w:t>
      </w:r>
      <w:proofErr w:type="gramStart"/>
      <w:r w:rsidRPr="00EC6EAA">
        <w:rPr>
          <w:b/>
          <w:sz w:val="28"/>
          <w:szCs w:val="28"/>
        </w:rPr>
        <w:t>.р</w:t>
      </w:r>
      <w:proofErr w:type="gramEnd"/>
      <w:r w:rsidRPr="00EC6EAA">
        <w:rPr>
          <w:b/>
          <w:sz w:val="28"/>
          <w:szCs w:val="28"/>
        </w:rPr>
        <w:t>ф</w:t>
      </w:r>
      <w:proofErr w:type="spellEnd"/>
      <w:r w:rsidRPr="00EC6EAA">
        <w:rPr>
          <w:b/>
          <w:sz w:val="28"/>
          <w:szCs w:val="28"/>
        </w:rPr>
        <w:t xml:space="preserve"> </w:t>
      </w:r>
    </w:p>
    <w:p w:rsidR="008319E7" w:rsidRPr="00EC6EAA" w:rsidRDefault="008319E7" w:rsidP="008319E7">
      <w:pPr>
        <w:rPr>
          <w:b/>
          <w:sz w:val="28"/>
          <w:szCs w:val="28"/>
        </w:rPr>
      </w:pPr>
      <w:r w:rsidRPr="00EC6EAA">
        <w:rPr>
          <w:b/>
          <w:i/>
          <w:sz w:val="28"/>
          <w:szCs w:val="28"/>
        </w:rPr>
        <w:t>Урок 3. Персональные помощники</w:t>
      </w:r>
      <w:r w:rsidRPr="00EC6EAA">
        <w:rPr>
          <w:b/>
          <w:sz w:val="28"/>
          <w:szCs w:val="28"/>
        </w:rPr>
        <w:t xml:space="preserve"> выбрать 8-11 класс, сделать </w:t>
      </w:r>
      <w:proofErr w:type="spellStart"/>
      <w:r w:rsidRPr="00EC6EAA">
        <w:rPr>
          <w:b/>
          <w:sz w:val="28"/>
          <w:szCs w:val="28"/>
        </w:rPr>
        <w:t>скрин</w:t>
      </w:r>
      <w:proofErr w:type="spellEnd"/>
      <w:r w:rsidRPr="00EC6EAA">
        <w:rPr>
          <w:b/>
          <w:sz w:val="28"/>
          <w:szCs w:val="28"/>
        </w:rPr>
        <w:t xml:space="preserve"> страницы с набранными баллами (чем больше баллов, тем выше оценка), сертификат скачать себе на почту. После карантина принести сертификат и </w:t>
      </w:r>
      <w:proofErr w:type="spellStart"/>
      <w:r w:rsidRPr="00EC6EAA">
        <w:rPr>
          <w:b/>
          <w:sz w:val="28"/>
          <w:szCs w:val="28"/>
        </w:rPr>
        <w:t>скрин</w:t>
      </w:r>
      <w:proofErr w:type="spellEnd"/>
      <w:r w:rsidRPr="00EC6EAA">
        <w:rPr>
          <w:b/>
          <w:sz w:val="28"/>
          <w:szCs w:val="28"/>
        </w:rPr>
        <w:t xml:space="preserve"> с баллами.</w:t>
      </w:r>
    </w:p>
    <w:p w:rsidR="008319E7" w:rsidRDefault="008319E7" w:rsidP="008319E7">
      <w:pPr>
        <w:pStyle w:val="a3"/>
        <w:rPr>
          <w:rFonts w:ascii="Times New Roman" w:hAnsi="Times New Roman"/>
          <w:sz w:val="24"/>
          <w:szCs w:val="24"/>
        </w:rPr>
      </w:pPr>
    </w:p>
    <w:p w:rsidR="008319E7" w:rsidRDefault="008319E7" w:rsidP="008319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Нажмите на ссылку правой кнопкой мыши. В появившемся окне нажмите 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70DA1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C70DA1">
        <w:rPr>
          <w:rFonts w:ascii="Times New Roman" w:hAnsi="Times New Roman"/>
          <w:b/>
          <w:sz w:val="24"/>
          <w:szCs w:val="24"/>
        </w:rPr>
        <w:t>ткрыть гиперссылку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70DA1">
        <w:rPr>
          <w:rFonts w:ascii="Times New Roman" w:hAnsi="Times New Roman"/>
          <w:sz w:val="24"/>
          <w:szCs w:val="24"/>
        </w:rPr>
        <w:t xml:space="preserve">Ваш браузер </w:t>
      </w:r>
      <w:r>
        <w:rPr>
          <w:rFonts w:ascii="Times New Roman" w:hAnsi="Times New Roman"/>
          <w:sz w:val="24"/>
          <w:szCs w:val="24"/>
        </w:rPr>
        <w:t xml:space="preserve">откроет </w:t>
      </w:r>
      <w:r w:rsidRPr="00C70DA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траницу</w:t>
      </w:r>
    </w:p>
    <w:p w:rsidR="008319E7" w:rsidRDefault="008319E7" w:rsidP="008319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71825" cy="2352675"/>
            <wp:effectExtent l="19050" t="0" r="9525" b="0"/>
            <wp:docPr id="1" name="Рисунок 1" descr="D:\рабочий стол\сайт\Новости 2020\карантин\с 5 по 10\вы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чий стол\сайт\Новости 2020\карантин\с 5 по 10\выа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E7" w:rsidRPr="00923329" w:rsidRDefault="008319E7" w:rsidP="008319E7">
      <w:pPr>
        <w:rPr>
          <w:b/>
          <w:sz w:val="32"/>
          <w:szCs w:val="32"/>
        </w:rPr>
      </w:pPr>
      <w:proofErr w:type="gramStart"/>
      <w:r>
        <w:t>Нажать кнопку</w:t>
      </w:r>
      <w:r w:rsidRPr="008E1419">
        <w:t xml:space="preserve"> </w:t>
      </w:r>
      <w:r>
        <w:t xml:space="preserve">«заполнить анкету» – регион указываем «Саратовская область» – город «Энгельс» – дальше указываете, что вы «ученик» – номер школы «ГАПОУ СО ЭПЭК» – указываете класс (11) – указываете одного ученика и возраст – авторизоваться в </w:t>
      </w:r>
      <w:proofErr w:type="spellStart"/>
      <w:r>
        <w:t>ВКонта</w:t>
      </w:r>
      <w:bookmarkStart w:id="0" w:name="_GoBack"/>
      <w:bookmarkEnd w:id="0"/>
      <w:r>
        <w:t>кте</w:t>
      </w:r>
      <w:proofErr w:type="spellEnd"/>
      <w:r>
        <w:t>?</w:t>
      </w:r>
      <w:proofErr w:type="gramEnd"/>
      <w:r>
        <w:t xml:space="preserve"> Выбирает кнопку «нет». </w:t>
      </w:r>
      <w:proofErr w:type="gramStart"/>
      <w:r>
        <w:t>Проходите</w:t>
      </w:r>
      <w:proofErr w:type="gramEnd"/>
      <w:r>
        <w:t xml:space="preserve"> Урок и высылаете сертификат на электронную почту.</w:t>
      </w:r>
    </w:p>
    <w:p w:rsidR="008319E7" w:rsidRPr="00917981" w:rsidRDefault="008319E7" w:rsidP="008319E7"/>
    <w:p w:rsidR="00667662" w:rsidRDefault="00667662">
      <w:pPr>
        <w:spacing w:after="0" w:line="240" w:lineRule="auto"/>
        <w:ind w:left="0"/>
        <w:rPr>
          <w:b/>
        </w:rPr>
      </w:pPr>
      <w:r>
        <w:rPr>
          <w:b/>
        </w:rPr>
        <w:br w:type="page"/>
      </w:r>
    </w:p>
    <w:p w:rsidR="00667662" w:rsidRPr="00667662" w:rsidRDefault="00667662" w:rsidP="00667662">
      <w:pPr>
        <w:spacing w:after="0" w:line="240" w:lineRule="auto"/>
        <w:ind w:left="0"/>
        <w:jc w:val="center"/>
        <w:rPr>
          <w:rFonts w:eastAsiaTheme="minorHAnsi"/>
          <w:b/>
          <w:szCs w:val="24"/>
        </w:rPr>
      </w:pPr>
      <w:r w:rsidRPr="00667662">
        <w:rPr>
          <w:rFonts w:eastAsiaTheme="minorHAnsi"/>
          <w:b/>
          <w:szCs w:val="24"/>
        </w:rPr>
        <w:lastRenderedPageBreak/>
        <w:t>Группа ЭС-540</w:t>
      </w:r>
    </w:p>
    <w:p w:rsidR="00667662" w:rsidRPr="00667662" w:rsidRDefault="00667662" w:rsidP="00667662">
      <w:pPr>
        <w:spacing w:after="0" w:line="240" w:lineRule="auto"/>
        <w:ind w:left="0"/>
        <w:jc w:val="center"/>
        <w:rPr>
          <w:rFonts w:eastAsiaTheme="minorHAnsi"/>
          <w:b/>
          <w:szCs w:val="24"/>
        </w:rPr>
      </w:pPr>
    </w:p>
    <w:tbl>
      <w:tblPr>
        <w:tblStyle w:val="a6"/>
        <w:tblpPr w:leftFromText="180" w:rightFromText="180" w:vertAnchor="page" w:horzAnchor="margin" w:tblpY="2386"/>
        <w:tblW w:w="0" w:type="auto"/>
        <w:tblLook w:val="04A0"/>
      </w:tblPr>
      <w:tblGrid>
        <w:gridCol w:w="2335"/>
        <w:gridCol w:w="2339"/>
        <w:gridCol w:w="2687"/>
        <w:gridCol w:w="2210"/>
      </w:tblGrid>
      <w:tr w:rsidR="00667662" w:rsidRPr="00667662" w:rsidTr="005D1CF9">
        <w:tc>
          <w:tcPr>
            <w:tcW w:w="2335" w:type="dxa"/>
          </w:tcPr>
          <w:p w:rsidR="00667662" w:rsidRPr="00667662" w:rsidRDefault="00667662" w:rsidP="00667662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667662">
              <w:rPr>
                <w:szCs w:val="24"/>
              </w:rPr>
              <w:t>Предмет</w:t>
            </w:r>
          </w:p>
        </w:tc>
        <w:tc>
          <w:tcPr>
            <w:tcW w:w="2339" w:type="dxa"/>
          </w:tcPr>
          <w:p w:rsidR="00667662" w:rsidRPr="00667662" w:rsidRDefault="00667662" w:rsidP="00667662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667662">
              <w:rPr>
                <w:szCs w:val="24"/>
              </w:rPr>
              <w:t>Изучаемая тема</w:t>
            </w:r>
          </w:p>
        </w:tc>
        <w:tc>
          <w:tcPr>
            <w:tcW w:w="2687" w:type="dxa"/>
          </w:tcPr>
          <w:p w:rsidR="00667662" w:rsidRPr="00667662" w:rsidRDefault="00667662" w:rsidP="00667662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667662">
              <w:rPr>
                <w:szCs w:val="24"/>
              </w:rPr>
              <w:t>Учебник</w:t>
            </w:r>
          </w:p>
        </w:tc>
        <w:tc>
          <w:tcPr>
            <w:tcW w:w="2210" w:type="dxa"/>
          </w:tcPr>
          <w:p w:rsidR="00667662" w:rsidRPr="00667662" w:rsidRDefault="00667662" w:rsidP="00667662">
            <w:pPr>
              <w:spacing w:after="0" w:line="240" w:lineRule="auto"/>
              <w:ind w:left="0"/>
            </w:pPr>
          </w:p>
        </w:tc>
      </w:tr>
      <w:tr w:rsidR="00667662" w:rsidRPr="00667662" w:rsidTr="005D1CF9">
        <w:tc>
          <w:tcPr>
            <w:tcW w:w="2335" w:type="dxa"/>
          </w:tcPr>
          <w:p w:rsidR="00667662" w:rsidRPr="00667662" w:rsidRDefault="00667662" w:rsidP="00667662">
            <w:pPr>
              <w:spacing w:after="0" w:line="240" w:lineRule="auto"/>
              <w:ind w:left="0"/>
              <w:rPr>
                <w:szCs w:val="24"/>
              </w:rPr>
            </w:pPr>
            <w:r w:rsidRPr="00667662">
              <w:rPr>
                <w:szCs w:val="24"/>
              </w:rPr>
              <w:t xml:space="preserve">Измерительная техника </w:t>
            </w:r>
          </w:p>
        </w:tc>
        <w:tc>
          <w:tcPr>
            <w:tcW w:w="2339" w:type="dxa"/>
          </w:tcPr>
          <w:p w:rsidR="00667662" w:rsidRPr="00667662" w:rsidRDefault="00667662" w:rsidP="00667662">
            <w:pPr>
              <w:spacing w:after="0" w:line="240" w:lineRule="auto"/>
              <w:ind w:left="0"/>
              <w:rPr>
                <w:szCs w:val="24"/>
              </w:rPr>
            </w:pPr>
            <w:r w:rsidRPr="00667662">
              <w:rPr>
                <w:szCs w:val="24"/>
              </w:rPr>
              <w:t xml:space="preserve">Тема 2.2 Генераторы </w:t>
            </w:r>
            <w:proofErr w:type="spellStart"/>
            <w:proofErr w:type="gramStart"/>
            <w:r w:rsidRPr="00667662">
              <w:rPr>
                <w:szCs w:val="24"/>
              </w:rPr>
              <w:t>импуль-сных</w:t>
            </w:r>
            <w:proofErr w:type="spellEnd"/>
            <w:proofErr w:type="gramEnd"/>
            <w:r w:rsidRPr="00667662">
              <w:rPr>
                <w:szCs w:val="24"/>
              </w:rPr>
              <w:t xml:space="preserve"> сигналов</w:t>
            </w:r>
          </w:p>
        </w:tc>
        <w:tc>
          <w:tcPr>
            <w:tcW w:w="2687" w:type="dxa"/>
          </w:tcPr>
          <w:p w:rsidR="00667662" w:rsidRPr="00667662" w:rsidRDefault="00667662" w:rsidP="00667662">
            <w:pPr>
              <w:spacing w:after="120" w:line="276" w:lineRule="auto"/>
              <w:ind w:left="-138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67662">
              <w:rPr>
                <w:rFonts w:eastAsia="Times New Roman"/>
                <w:b/>
                <w:szCs w:val="24"/>
                <w:lang w:eastAsia="ru-RU"/>
              </w:rPr>
              <w:t>Кукуш</w:t>
            </w:r>
            <w:proofErr w:type="spellEnd"/>
            <w:r w:rsidRPr="00667662">
              <w:rPr>
                <w:rFonts w:eastAsia="Times New Roman"/>
                <w:b/>
                <w:szCs w:val="24"/>
                <w:lang w:eastAsia="ru-RU"/>
              </w:rPr>
              <w:t xml:space="preserve"> В.Д. </w:t>
            </w:r>
            <w:r w:rsidRPr="0066766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67662">
              <w:rPr>
                <w:rFonts w:eastAsia="Times New Roman"/>
                <w:szCs w:val="24"/>
                <w:lang w:eastAsia="ru-RU"/>
              </w:rPr>
              <w:t>Электроизмерения</w:t>
            </w:r>
            <w:proofErr w:type="spellEnd"/>
            <w:r w:rsidRPr="00667662">
              <w:rPr>
                <w:rFonts w:eastAsia="Times New Roman"/>
                <w:szCs w:val="24"/>
                <w:lang w:eastAsia="ru-RU"/>
              </w:rPr>
              <w:t>. – М.: Радио и связь, 2006. Гриф Минобразования РФ</w:t>
            </w:r>
          </w:p>
          <w:p w:rsidR="00667662" w:rsidRPr="00667662" w:rsidRDefault="00667662" w:rsidP="00667662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210" w:type="dxa"/>
          </w:tcPr>
          <w:p w:rsidR="00667662" w:rsidRPr="00667662" w:rsidRDefault="00667662" w:rsidP="00667662">
            <w:pPr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67662" w:rsidRPr="00667662" w:rsidTr="005D1CF9">
        <w:tc>
          <w:tcPr>
            <w:tcW w:w="2335" w:type="dxa"/>
          </w:tcPr>
          <w:p w:rsidR="00667662" w:rsidRPr="00667662" w:rsidRDefault="00667662" w:rsidP="00667662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339" w:type="dxa"/>
          </w:tcPr>
          <w:p w:rsidR="00667662" w:rsidRPr="00667662" w:rsidRDefault="00667662" w:rsidP="00667662">
            <w:pPr>
              <w:spacing w:after="0" w:line="240" w:lineRule="auto"/>
              <w:ind w:left="0"/>
              <w:rPr>
                <w:szCs w:val="24"/>
              </w:rPr>
            </w:pPr>
            <w:r w:rsidRPr="00667662">
              <w:rPr>
                <w:szCs w:val="24"/>
              </w:rPr>
              <w:t xml:space="preserve">Тема 3.1 механизмы и измерительные цепи </w:t>
            </w:r>
            <w:proofErr w:type="spellStart"/>
            <w:proofErr w:type="gramStart"/>
            <w:r w:rsidRPr="00667662">
              <w:rPr>
                <w:szCs w:val="24"/>
              </w:rPr>
              <w:t>электромеха-нических</w:t>
            </w:r>
            <w:proofErr w:type="spellEnd"/>
            <w:proofErr w:type="gramEnd"/>
            <w:r w:rsidRPr="00667662">
              <w:rPr>
                <w:szCs w:val="24"/>
              </w:rPr>
              <w:t xml:space="preserve"> приборов</w:t>
            </w:r>
          </w:p>
        </w:tc>
        <w:tc>
          <w:tcPr>
            <w:tcW w:w="2687" w:type="dxa"/>
          </w:tcPr>
          <w:p w:rsidR="00667662" w:rsidRPr="00667662" w:rsidRDefault="00667662" w:rsidP="00667662">
            <w:pPr>
              <w:spacing w:after="120" w:line="276" w:lineRule="auto"/>
              <w:ind w:left="-138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67662">
              <w:rPr>
                <w:rFonts w:eastAsia="Times New Roman"/>
                <w:b/>
                <w:szCs w:val="24"/>
                <w:lang w:eastAsia="ru-RU"/>
              </w:rPr>
              <w:t>Кукуш</w:t>
            </w:r>
            <w:proofErr w:type="spellEnd"/>
            <w:r w:rsidRPr="00667662">
              <w:rPr>
                <w:rFonts w:eastAsia="Times New Roman"/>
                <w:b/>
                <w:szCs w:val="24"/>
                <w:lang w:eastAsia="ru-RU"/>
              </w:rPr>
              <w:t xml:space="preserve"> В.Д. </w:t>
            </w:r>
            <w:r w:rsidRPr="0066766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67662">
              <w:rPr>
                <w:rFonts w:eastAsia="Times New Roman"/>
                <w:szCs w:val="24"/>
                <w:lang w:eastAsia="ru-RU"/>
              </w:rPr>
              <w:t>Электроизмерения</w:t>
            </w:r>
            <w:proofErr w:type="spellEnd"/>
            <w:r w:rsidRPr="00667662">
              <w:rPr>
                <w:rFonts w:eastAsia="Times New Roman"/>
                <w:szCs w:val="24"/>
                <w:lang w:eastAsia="ru-RU"/>
              </w:rPr>
              <w:t>. – М.: Радио и связь, 2006. Гриф Минобразования РФ</w:t>
            </w:r>
          </w:p>
          <w:p w:rsidR="00667662" w:rsidRPr="00667662" w:rsidRDefault="00667662" w:rsidP="00667662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210" w:type="dxa"/>
          </w:tcPr>
          <w:p w:rsidR="00667662" w:rsidRPr="00667662" w:rsidRDefault="00667662" w:rsidP="00667662">
            <w:pPr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667662" w:rsidRPr="00667662" w:rsidRDefault="00667662" w:rsidP="00667662">
      <w:pPr>
        <w:spacing w:after="0" w:line="240" w:lineRule="auto"/>
        <w:ind w:left="0"/>
        <w:jc w:val="center"/>
        <w:rPr>
          <w:rFonts w:eastAsiaTheme="minorHAnsi"/>
          <w:b/>
          <w:szCs w:val="24"/>
        </w:rPr>
      </w:pPr>
    </w:p>
    <w:p w:rsidR="008319E7" w:rsidRPr="00045388" w:rsidRDefault="008319E7" w:rsidP="00667662">
      <w:pPr>
        <w:ind w:left="0"/>
        <w:rPr>
          <w:b/>
        </w:rPr>
      </w:pPr>
    </w:p>
    <w:p w:rsidR="008319E7" w:rsidRDefault="008319E7" w:rsidP="006076AE">
      <w:pPr>
        <w:pStyle w:val="paragraph"/>
        <w:jc w:val="both"/>
        <w:textAlignment w:val="baseline"/>
      </w:pPr>
    </w:p>
    <w:p w:rsidR="006076AE" w:rsidRPr="009C649E" w:rsidRDefault="006076AE" w:rsidP="006076AE">
      <w:pPr>
        <w:spacing w:after="120" w:line="10" w:lineRule="atLeast"/>
        <w:ind w:left="0"/>
        <w:textAlignment w:val="baseline"/>
        <w:rPr>
          <w:rFonts w:eastAsia="Times New Roman"/>
          <w:sz w:val="22"/>
          <w:lang w:eastAsia="ru-RU"/>
        </w:rPr>
      </w:pPr>
    </w:p>
    <w:p w:rsidR="006076AE" w:rsidRPr="009C649E" w:rsidRDefault="006076AE" w:rsidP="006076AE">
      <w:pPr>
        <w:ind w:left="0"/>
        <w:rPr>
          <w:b/>
        </w:rPr>
      </w:pPr>
    </w:p>
    <w:p w:rsidR="006076AE" w:rsidRPr="009C649E" w:rsidRDefault="006076AE" w:rsidP="006076AE">
      <w:pPr>
        <w:ind w:left="0"/>
      </w:pPr>
    </w:p>
    <w:p w:rsidR="0011051A" w:rsidRDefault="0011051A">
      <w:pPr>
        <w:spacing w:after="0" w:line="240" w:lineRule="auto"/>
        <w:ind w:left="0"/>
      </w:pPr>
      <w:r>
        <w:br w:type="page"/>
      </w:r>
    </w:p>
    <w:p w:rsidR="0011051A" w:rsidRPr="002B6FBF" w:rsidRDefault="0011051A" w:rsidP="0011051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Математика</w:t>
      </w:r>
    </w:p>
    <w:p w:rsidR="0011051A" w:rsidRPr="00BD344C" w:rsidRDefault="0011051A" w:rsidP="0011051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44C">
        <w:rPr>
          <w:rFonts w:ascii="Times New Roman" w:hAnsi="Times New Roman" w:cs="Times New Roman"/>
          <w:sz w:val="24"/>
          <w:szCs w:val="24"/>
        </w:rPr>
        <w:t xml:space="preserve">Чтение текста учебника и конспектирование по теме: </w:t>
      </w:r>
      <w:r w:rsidRPr="00B76E3B">
        <w:rPr>
          <w:rFonts w:ascii="Times New Roman" w:hAnsi="Times New Roman" w:cs="Times New Roman"/>
          <w:sz w:val="24"/>
          <w:szCs w:val="24"/>
        </w:rPr>
        <w:t>Дифференциальное исчисление</w:t>
      </w:r>
    </w:p>
    <w:p w:rsidR="0011051A" w:rsidRPr="002B6FBF" w:rsidRDefault="0011051A" w:rsidP="0011051A">
      <w:pPr>
        <w:ind w:left="360"/>
        <w:rPr>
          <w:szCs w:val="24"/>
        </w:rPr>
      </w:pPr>
      <w:r w:rsidRPr="00BD344C">
        <w:rPr>
          <w:szCs w:val="24"/>
        </w:rPr>
        <w:t>Математика: учебник.</w:t>
      </w:r>
      <w:r>
        <w:rPr>
          <w:szCs w:val="24"/>
        </w:rPr>
        <w:t xml:space="preserve"> </w:t>
      </w:r>
      <w:proofErr w:type="spellStart"/>
      <w:r w:rsidRPr="00BD344C">
        <w:rPr>
          <w:szCs w:val="24"/>
        </w:rPr>
        <w:t>Пехлецкий</w:t>
      </w:r>
      <w:proofErr w:type="spellEnd"/>
      <w:r w:rsidRPr="00BD344C">
        <w:rPr>
          <w:szCs w:val="24"/>
        </w:rPr>
        <w:t xml:space="preserve"> И. Д.</w:t>
      </w:r>
      <w:r>
        <w:rPr>
          <w:szCs w:val="24"/>
        </w:rPr>
        <w:t xml:space="preserve"> </w:t>
      </w:r>
      <w:r w:rsidRPr="00BD344C">
        <w:rPr>
          <w:szCs w:val="24"/>
        </w:rPr>
        <w:t>М., 2014.</w:t>
      </w:r>
    </w:p>
    <w:p w:rsidR="006076AE" w:rsidRDefault="006076AE" w:rsidP="0011051A">
      <w:pPr>
        <w:ind w:left="0"/>
      </w:pPr>
    </w:p>
    <w:sectPr w:rsidR="006076AE" w:rsidSect="006B45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93D"/>
    <w:multiLevelType w:val="hybridMultilevel"/>
    <w:tmpl w:val="2AF2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76AE"/>
    <w:rsid w:val="0011051A"/>
    <w:rsid w:val="0024236C"/>
    <w:rsid w:val="00290EC3"/>
    <w:rsid w:val="006076AE"/>
    <w:rsid w:val="00646A11"/>
    <w:rsid w:val="00650929"/>
    <w:rsid w:val="00667662"/>
    <w:rsid w:val="006B4541"/>
    <w:rsid w:val="008319E7"/>
    <w:rsid w:val="00845907"/>
    <w:rsid w:val="00A75AED"/>
    <w:rsid w:val="00AA5E7E"/>
    <w:rsid w:val="00C14625"/>
    <w:rsid w:val="00D101DA"/>
    <w:rsid w:val="00D608BB"/>
    <w:rsid w:val="00E43FF1"/>
    <w:rsid w:val="00EB1B17"/>
    <w:rsid w:val="00FA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AE"/>
    <w:pPr>
      <w:spacing w:after="200" w:line="288" w:lineRule="auto"/>
      <w:ind w:left="1418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076AE"/>
    <w:pPr>
      <w:spacing w:before="100" w:beforeAutospacing="1" w:after="100" w:afterAutospacing="1" w:line="240" w:lineRule="auto"/>
      <w:ind w:left="0"/>
    </w:pPr>
    <w:rPr>
      <w:rFonts w:eastAsia="Times New Roman"/>
      <w:szCs w:val="24"/>
      <w:lang w:eastAsia="ru-RU"/>
    </w:rPr>
  </w:style>
  <w:style w:type="character" w:customStyle="1" w:styleId="normaltextrun">
    <w:name w:val="normaltextrun"/>
    <w:basedOn w:val="a0"/>
    <w:rsid w:val="006076AE"/>
  </w:style>
  <w:style w:type="character" w:customStyle="1" w:styleId="eop">
    <w:name w:val="eop"/>
    <w:basedOn w:val="a0"/>
    <w:rsid w:val="006076AE"/>
  </w:style>
  <w:style w:type="paragraph" w:styleId="a3">
    <w:name w:val="No Spacing"/>
    <w:uiPriority w:val="1"/>
    <w:qFormat/>
    <w:rsid w:val="008319E7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9E7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6676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05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app:exechttp:/www.publi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ectricalschool.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519BD-710A-417D-BB9C-B44038F8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Links>
    <vt:vector size="12" baseType="variant">
      <vt:variant>
        <vt:i4>3932194</vt:i4>
      </vt:variant>
      <vt:variant>
        <vt:i4>3</vt:i4>
      </vt:variant>
      <vt:variant>
        <vt:i4>0</vt:i4>
      </vt:variant>
      <vt:variant>
        <vt:i4>5</vt:i4>
      </vt:variant>
      <vt:variant>
        <vt:lpwstr>http://app:exechttp:/www.public.ru</vt:lpwstr>
      </vt:variant>
      <vt:variant>
        <vt:lpwstr/>
      </vt:variant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http://electricalschool.info/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zavlab</cp:lastModifiedBy>
  <cp:revision>6</cp:revision>
  <dcterms:created xsi:type="dcterms:W3CDTF">2020-02-11T10:50:00Z</dcterms:created>
  <dcterms:modified xsi:type="dcterms:W3CDTF">2020-02-11T10:57:00Z</dcterms:modified>
</cp:coreProperties>
</file>