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85" w:rsidRDefault="004F5385" w:rsidP="004F5385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карантин с 4.02.2020 по 1</w:t>
      </w:r>
      <w:r w:rsidR="002B43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.02.2020 г.</w:t>
      </w:r>
    </w:p>
    <w:p w:rsidR="004F5385" w:rsidRDefault="004F5385" w:rsidP="004F5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385" w:rsidRPr="002365E7" w:rsidRDefault="00C64BB7" w:rsidP="004F53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4F5385" w:rsidRPr="002365E7">
        <w:rPr>
          <w:rFonts w:ascii="Times New Roman" w:hAnsi="Times New Roman" w:cs="Times New Roman"/>
          <w:b/>
          <w:sz w:val="28"/>
          <w:szCs w:val="28"/>
          <w:u w:val="single"/>
        </w:rPr>
        <w:t>исциплин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4F5385" w:rsidRPr="002365E7">
        <w:rPr>
          <w:rFonts w:ascii="Times New Roman" w:hAnsi="Times New Roman" w:cs="Times New Roman"/>
          <w:b/>
          <w:sz w:val="28"/>
          <w:szCs w:val="28"/>
          <w:u w:val="single"/>
        </w:rPr>
        <w:t>: «Право»</w:t>
      </w:r>
    </w:p>
    <w:p w:rsidR="004F5385" w:rsidRDefault="004F5385" w:rsidP="004F53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Семейное право:</w:t>
      </w:r>
    </w:p>
    <w:p w:rsidR="004F5385" w:rsidRDefault="004F5385" w:rsidP="004F5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Понятие и источники  </w:t>
      </w:r>
    </w:p>
    <w:p w:rsidR="004F5385" w:rsidRDefault="004F5385" w:rsidP="004F5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Расторжение и заключение брака</w:t>
      </w:r>
    </w:p>
    <w:p w:rsidR="004F5385" w:rsidRDefault="004F5385" w:rsidP="004F5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Брачный договор</w:t>
      </w:r>
    </w:p>
    <w:p w:rsidR="004F5385" w:rsidRDefault="004F5385" w:rsidP="004F5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 виде конспекта</w:t>
      </w:r>
    </w:p>
    <w:p w:rsidR="002365E7" w:rsidRPr="002365E7" w:rsidRDefault="00C64BB7" w:rsidP="004F5385">
      <w:pPr>
        <w:rPr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2365E7" w:rsidRPr="002365E7">
        <w:rPr>
          <w:rFonts w:ascii="Times New Roman" w:hAnsi="Times New Roman" w:cs="Times New Roman"/>
          <w:b/>
          <w:sz w:val="28"/>
          <w:szCs w:val="28"/>
          <w:u w:val="single"/>
        </w:rPr>
        <w:t>исциплин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365E7" w:rsidRPr="002365E7">
        <w:rPr>
          <w:rFonts w:ascii="Times New Roman" w:hAnsi="Times New Roman" w:cs="Times New Roman"/>
          <w:b/>
          <w:sz w:val="28"/>
          <w:szCs w:val="28"/>
          <w:u w:val="single"/>
        </w:rPr>
        <w:t xml:space="preserve">: Экономика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</w:tblGrid>
      <w:tr w:rsidR="00610B14" w:rsidRPr="00610B14" w:rsidTr="00610B14">
        <w:trPr>
          <w:trHeight w:val="2755"/>
        </w:trPr>
        <w:tc>
          <w:tcPr>
            <w:tcW w:w="9747" w:type="dxa"/>
            <w:hideMark/>
          </w:tcPr>
          <w:p w:rsidR="00610B14" w:rsidRPr="00610B14" w:rsidRDefault="00610B14" w:rsidP="00610B1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rPr>
                <w:bCs/>
                <w:sz w:val="28"/>
                <w:szCs w:val="28"/>
              </w:rPr>
            </w:pPr>
            <w:r w:rsidRPr="00610B14">
              <w:rPr>
                <w:sz w:val="28"/>
                <w:szCs w:val="28"/>
              </w:rPr>
              <w:t xml:space="preserve">Разобрать самостоятельно тему </w:t>
            </w:r>
            <w:proofErr w:type="gramStart"/>
            <w:r w:rsidRPr="00610B14">
              <w:rPr>
                <w:sz w:val="28"/>
                <w:szCs w:val="28"/>
              </w:rPr>
              <w:t>:Р</w:t>
            </w:r>
            <w:proofErr w:type="gramEnd"/>
            <w:r w:rsidRPr="00610B14">
              <w:rPr>
                <w:sz w:val="28"/>
                <w:szCs w:val="28"/>
              </w:rPr>
              <w:t xml:space="preserve">ыночное саморегулирование. </w:t>
            </w:r>
            <w:proofErr w:type="gramStart"/>
            <w:r w:rsidRPr="00610B14">
              <w:rPr>
                <w:sz w:val="28"/>
                <w:szCs w:val="28"/>
              </w:rPr>
              <w:t>(Закон и график спроса и предложения.</w:t>
            </w:r>
            <w:proofErr w:type="gramEnd"/>
            <w:r w:rsidRPr="00610B14">
              <w:rPr>
                <w:sz w:val="28"/>
                <w:szCs w:val="28"/>
              </w:rPr>
              <w:t xml:space="preserve"> </w:t>
            </w:r>
            <w:proofErr w:type="gramStart"/>
            <w:r w:rsidRPr="00610B14">
              <w:rPr>
                <w:sz w:val="28"/>
                <w:szCs w:val="28"/>
              </w:rPr>
              <w:t>Эластичность спроса и предложения)</w:t>
            </w:r>
            <w:proofErr w:type="gramEnd"/>
          </w:p>
          <w:p w:rsidR="00610B14" w:rsidRPr="00610B14" w:rsidRDefault="00610B14" w:rsidP="00610B1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610B14">
              <w:rPr>
                <w:bCs/>
                <w:sz w:val="28"/>
                <w:szCs w:val="28"/>
              </w:rPr>
              <w:t>Выполнить практическую работу  № 1</w:t>
            </w:r>
            <w:proofErr w:type="gramStart"/>
            <w:r w:rsidRPr="00610B14">
              <w:rPr>
                <w:bCs/>
                <w:sz w:val="28"/>
                <w:szCs w:val="28"/>
              </w:rPr>
              <w:t xml:space="preserve"> </w:t>
            </w:r>
            <w:r w:rsidRPr="00610B14">
              <w:rPr>
                <w:sz w:val="28"/>
                <w:szCs w:val="28"/>
              </w:rPr>
              <w:t>П</w:t>
            </w:r>
            <w:proofErr w:type="gramEnd"/>
            <w:r w:rsidRPr="00610B14">
              <w:rPr>
                <w:sz w:val="28"/>
                <w:szCs w:val="28"/>
              </w:rPr>
              <w:t>остроить и проанализировать график спроса и предложения (данные для графика на сайте)</w:t>
            </w:r>
          </w:p>
          <w:p w:rsidR="00610B14" w:rsidRPr="00610B14" w:rsidRDefault="00610B14" w:rsidP="00610B1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610B14">
              <w:rPr>
                <w:sz w:val="28"/>
                <w:szCs w:val="28"/>
              </w:rPr>
              <w:t>Разобрать самостоятельно тему</w:t>
            </w:r>
            <w:r w:rsidRPr="00610B14">
              <w:rPr>
                <w:b/>
                <w:bCs/>
                <w:sz w:val="28"/>
                <w:szCs w:val="28"/>
              </w:rPr>
              <w:t xml:space="preserve">: </w:t>
            </w:r>
            <w:r w:rsidRPr="00610B14">
              <w:rPr>
                <w:bCs/>
                <w:sz w:val="28"/>
                <w:szCs w:val="28"/>
              </w:rPr>
              <w:t>Организационно-правовые формы предприятия</w:t>
            </w:r>
            <w:r w:rsidRPr="00610B14">
              <w:rPr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610B14">
              <w:rPr>
                <w:b/>
                <w:bCs/>
                <w:sz w:val="28"/>
                <w:szCs w:val="28"/>
              </w:rPr>
              <w:t>(</w:t>
            </w:r>
            <w:r w:rsidRPr="00610B14">
              <w:rPr>
                <w:sz w:val="28"/>
                <w:szCs w:val="28"/>
              </w:rPr>
              <w:t>Типы производства и их экономическая роль.</w:t>
            </w:r>
            <w:proofErr w:type="gramEnd"/>
            <w:r w:rsidRPr="00610B14">
              <w:rPr>
                <w:sz w:val="28"/>
                <w:szCs w:val="28"/>
              </w:rPr>
              <w:t xml:space="preserve"> Производственная структура и инфраструктура. Организационно-правовые формы</w:t>
            </w:r>
            <w:proofErr w:type="gramStart"/>
            <w:r w:rsidRPr="00610B14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610B14" w:rsidRPr="00610B14" w:rsidRDefault="00610B14" w:rsidP="00610B14">
      <w:pPr>
        <w:shd w:val="clear" w:color="auto" w:fill="FFFFFF"/>
        <w:ind w:left="2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10B1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Дисциплина «Естествознание»</w:t>
      </w:r>
    </w:p>
    <w:p w:rsidR="00610B14" w:rsidRPr="00D927F6" w:rsidRDefault="00610B14" w:rsidP="00610B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D927F6">
        <w:rPr>
          <w:rFonts w:ascii="Times New Roman" w:eastAsia="Times New Roman" w:hAnsi="Times New Roman" w:cs="Times New Roman"/>
          <w:sz w:val="28"/>
          <w:szCs w:val="28"/>
        </w:rPr>
        <w:t>Строение белковых молекул. Углеводы – главный источник энергии организма.</w:t>
      </w:r>
      <w:r w:rsidRPr="00D927F6">
        <w:rPr>
          <w:rFonts w:ascii="Times New Roman" w:hAnsi="Times New Roman" w:cs="Times New Roman"/>
          <w:sz w:val="28"/>
          <w:szCs w:val="28"/>
        </w:rPr>
        <w:t xml:space="preserve"> </w:t>
      </w:r>
      <w:r w:rsidRPr="00D927F6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D927F6">
        <w:rPr>
          <w:rFonts w:ascii="Times New Roman" w:hAnsi="Times New Roman" w:cs="Times New Roman"/>
          <w:sz w:val="28"/>
          <w:szCs w:val="28"/>
        </w:rPr>
        <w:t xml:space="preserve"> жиров в организме, холестерин. </w:t>
      </w:r>
      <w:r w:rsidRPr="00D927F6">
        <w:rPr>
          <w:rFonts w:ascii="Times New Roman" w:eastAsia="Times New Roman" w:hAnsi="Times New Roman" w:cs="Times New Roman"/>
          <w:sz w:val="28"/>
          <w:szCs w:val="28"/>
        </w:rPr>
        <w:t>Минеральные вещества в продуктах питания, пищевые добавки. Сбалансированное 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D9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Учебник « Биология» 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автор Беляев Д.К.</w:t>
      </w:r>
      <w:r w:rsidRPr="008F6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927F6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с.11-27</w:t>
      </w:r>
      <w:r w:rsidRPr="00D927F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92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B9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F6B99">
        <w:rPr>
          <w:rFonts w:ascii="Times New Roman" w:eastAsia="Times New Roman" w:hAnsi="Times New Roman" w:cs="Times New Roman"/>
          <w:bCs/>
          <w:sz w:val="28"/>
          <w:szCs w:val="28"/>
        </w:rPr>
        <w:t>конспект</w:t>
      </w:r>
    </w:p>
    <w:p w:rsidR="00610B14" w:rsidRP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B14">
        <w:rPr>
          <w:rFonts w:ascii="Times New Roman" w:hAnsi="Times New Roman" w:cs="Times New Roman"/>
          <w:b/>
          <w:sz w:val="28"/>
          <w:szCs w:val="28"/>
          <w:u w:val="single"/>
        </w:rPr>
        <w:t>Дисциплина Литература</w:t>
      </w:r>
    </w:p>
    <w:p w:rsid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о жизни и творчестве: </w:t>
      </w:r>
    </w:p>
    <w:p w:rsid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Н.А. Некрасов, 2) А.А. Фет (наизусть по выбору любое стихотворение),</w:t>
      </w:r>
    </w:p>
    <w:p w:rsid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Ф.И. Тютчев</w:t>
      </w:r>
    </w:p>
    <w:p w:rsidR="00610B14" w:rsidRP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B14">
        <w:rPr>
          <w:rFonts w:ascii="Times New Roman" w:hAnsi="Times New Roman" w:cs="Times New Roman"/>
          <w:b/>
          <w:sz w:val="28"/>
          <w:szCs w:val="28"/>
          <w:u w:val="single"/>
        </w:rPr>
        <w:t>Дисциплина «Русский язык»</w:t>
      </w:r>
    </w:p>
    <w:p w:rsid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Учебник «Русский язык» 10-11 класс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</w:p>
    <w:p w:rsid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№ 109, 110, 111 стр. 59, с.63 – выучить правило.</w:t>
      </w:r>
    </w:p>
    <w:p w:rsidR="00610B14" w:rsidRP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B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Дисциплина «Английский язык»</w:t>
      </w:r>
    </w:p>
    <w:p w:rsid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сообщение «Крупнейшие города Российской Федерации» (на примере 1 города)</w:t>
      </w:r>
    </w:p>
    <w:p w:rsid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Агаденян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учебник.</w:t>
      </w:r>
    </w:p>
    <w:p w:rsid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«Великобритания» стр. 102-105 тексты «Лондон» и «Соединенное королевство» - перевод.</w:t>
      </w:r>
    </w:p>
    <w:p w:rsidR="00610B14" w:rsidRPr="00610B14" w:rsidRDefault="00610B14" w:rsidP="00610B14">
      <w:pPr>
        <w:shd w:val="clear" w:color="auto" w:fill="FFFFFF"/>
        <w:ind w:left="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B14">
        <w:rPr>
          <w:rFonts w:ascii="Times New Roman" w:hAnsi="Times New Roman" w:cs="Times New Roman"/>
          <w:b/>
          <w:sz w:val="28"/>
          <w:szCs w:val="28"/>
          <w:u w:val="single"/>
        </w:rPr>
        <w:t>Дисциплина «Информатика»</w:t>
      </w:r>
    </w:p>
    <w:p w:rsidR="00610B14" w:rsidRPr="00D927F6" w:rsidRDefault="00610B14" w:rsidP="00610B14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«Электронные таблицы», Тема «Базы данных и СУБД»  -  сообщение   или реферат.</w:t>
      </w:r>
    </w:p>
    <w:p w:rsidR="00610B14" w:rsidRPr="00610B14" w:rsidRDefault="00610B14" w:rsidP="00610B1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0B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Дисциплина Математика</w:t>
      </w:r>
    </w:p>
    <w:p w:rsidR="00610B14" w:rsidRDefault="00610B14" w:rsidP="00610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 Колмогоров «Алгебра и начала математического анализа»</w:t>
      </w:r>
    </w:p>
    <w:p w:rsidR="00610B14" w:rsidRDefault="00610B14" w:rsidP="00610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конспекты по темам:</w:t>
      </w:r>
    </w:p>
    <w:p w:rsidR="00610B14" w:rsidRDefault="00610B14" w:rsidP="00610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Показательная функция (стр. 226 п.2 Свойства функции рис.133, 134)</w:t>
      </w:r>
    </w:p>
    <w:p w:rsidR="00610B14" w:rsidRDefault="00610B14" w:rsidP="00610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2)Логарифмическая функция стр. 238-239, выписать все свойства и выполнить Рисунок 135 и 136.</w:t>
      </w:r>
    </w:p>
    <w:p w:rsidR="00610B14" w:rsidRDefault="00610B14" w:rsidP="00610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Тригонометрическая функция и ее график. Стр. 15, определение и свойства, рис. 8,9, 13 и 14.</w:t>
      </w:r>
    </w:p>
    <w:p w:rsidR="00610B14" w:rsidRDefault="00610B14" w:rsidP="00610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D41845" w:rsidRDefault="00D41845"/>
    <w:sectPr w:rsidR="00D41845" w:rsidSect="00D4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F94"/>
    <w:multiLevelType w:val="hybridMultilevel"/>
    <w:tmpl w:val="A5D6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C53A4"/>
    <w:multiLevelType w:val="hybridMultilevel"/>
    <w:tmpl w:val="644E9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46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F45BD"/>
    <w:multiLevelType w:val="hybridMultilevel"/>
    <w:tmpl w:val="405ED9F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E63D3"/>
    <w:multiLevelType w:val="hybridMultilevel"/>
    <w:tmpl w:val="9FFE6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A16A1"/>
    <w:multiLevelType w:val="hybridMultilevel"/>
    <w:tmpl w:val="A01AA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5385"/>
    <w:rsid w:val="002365E7"/>
    <w:rsid w:val="002B4349"/>
    <w:rsid w:val="004F5385"/>
    <w:rsid w:val="005A1082"/>
    <w:rsid w:val="00610B14"/>
    <w:rsid w:val="006576B4"/>
    <w:rsid w:val="008335C0"/>
    <w:rsid w:val="00C64BB7"/>
    <w:rsid w:val="00D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5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2020-02-11T07:12:00Z</dcterms:created>
  <dcterms:modified xsi:type="dcterms:W3CDTF">2020-02-11T08:31:00Z</dcterms:modified>
</cp:coreProperties>
</file>